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40" w:rsidRPr="00BF1A1C" w:rsidRDefault="00955139" w:rsidP="00470DC2">
      <w:pPr>
        <w:tabs>
          <w:tab w:val="left" w:pos="23956"/>
        </w:tabs>
        <w:jc w:val="center"/>
        <w:rPr>
          <w:rFonts w:ascii="Times New Roman" w:hAnsi="Times New Roman" w:cs="Times New Roman"/>
          <w:sz w:val="28"/>
          <w:szCs w:val="28"/>
        </w:rPr>
      </w:pPr>
      <w:bookmarkStart w:id="0" w:name="_GoBack"/>
      <w:bookmarkEnd w:id="0"/>
      <w:r w:rsidRPr="00BF1A1C">
        <w:rPr>
          <w:rFonts w:ascii="Times New Roman" w:hAnsi="Times New Roman" w:cs="Times New Roman"/>
          <w:sz w:val="28"/>
          <w:szCs w:val="28"/>
        </w:rPr>
        <w:t>Муниципальное автономное общеобразовательное учреждение «Адаптивная школа-интернат «Ступени» г.</w:t>
      </w:r>
      <w:r w:rsidR="006D0B9D" w:rsidRPr="00BF1A1C">
        <w:rPr>
          <w:rFonts w:ascii="Times New Roman" w:hAnsi="Times New Roman" w:cs="Times New Roman"/>
          <w:sz w:val="28"/>
          <w:szCs w:val="28"/>
        </w:rPr>
        <w:t xml:space="preserve"> </w:t>
      </w:r>
      <w:r w:rsidRPr="00BF1A1C">
        <w:rPr>
          <w:rFonts w:ascii="Times New Roman" w:hAnsi="Times New Roman" w:cs="Times New Roman"/>
          <w:sz w:val="28"/>
          <w:szCs w:val="28"/>
        </w:rPr>
        <w:t>Перми»</w:t>
      </w:r>
    </w:p>
    <w:p w:rsidR="00DF0BF9" w:rsidRPr="00BF1A1C" w:rsidRDefault="00955139" w:rsidP="00DF0BF9">
      <w:pPr>
        <w:spacing w:after="0" w:line="240" w:lineRule="auto"/>
        <w:jc w:val="center"/>
        <w:rPr>
          <w:rFonts w:ascii="Times New Roman" w:hAnsi="Times New Roman" w:cs="Times New Roman"/>
          <w:b/>
          <w:sz w:val="28"/>
          <w:szCs w:val="28"/>
        </w:rPr>
      </w:pPr>
      <w:r w:rsidRPr="00BF1A1C">
        <w:rPr>
          <w:rFonts w:ascii="Times New Roman" w:hAnsi="Times New Roman" w:cs="Times New Roman"/>
          <w:b/>
          <w:sz w:val="28"/>
          <w:szCs w:val="28"/>
        </w:rPr>
        <w:t xml:space="preserve">Аннотация к рабочей программе по </w:t>
      </w:r>
      <w:r w:rsidR="00DF0BF9" w:rsidRPr="00BF1A1C">
        <w:rPr>
          <w:rFonts w:ascii="Times New Roman" w:hAnsi="Times New Roman" w:cs="Times New Roman"/>
          <w:b/>
          <w:sz w:val="28"/>
          <w:szCs w:val="28"/>
        </w:rPr>
        <w:t>коррекции системного недоразвития речи</w:t>
      </w:r>
    </w:p>
    <w:p w:rsidR="00955139" w:rsidRPr="00BF1A1C" w:rsidRDefault="00DF0BF9" w:rsidP="00DF0BF9">
      <w:pPr>
        <w:spacing w:after="0" w:line="240" w:lineRule="auto"/>
        <w:jc w:val="center"/>
        <w:rPr>
          <w:rFonts w:ascii="Times New Roman" w:hAnsi="Times New Roman" w:cs="Times New Roman"/>
          <w:b/>
          <w:sz w:val="28"/>
          <w:szCs w:val="28"/>
        </w:rPr>
      </w:pPr>
      <w:r w:rsidRPr="00BF1A1C">
        <w:rPr>
          <w:rFonts w:ascii="Times New Roman" w:hAnsi="Times New Roman" w:cs="Times New Roman"/>
          <w:b/>
          <w:sz w:val="28"/>
          <w:szCs w:val="28"/>
        </w:rPr>
        <w:t xml:space="preserve"> для обучающихся умственной отсталостью, 1 – 4 класс</w:t>
      </w:r>
    </w:p>
    <w:p w:rsidR="00B4649D" w:rsidRDefault="00B4649D" w:rsidP="00955139">
      <w:pPr>
        <w:jc w:val="center"/>
        <w:rPr>
          <w:rFonts w:ascii="Times New Roman" w:hAnsi="Times New Roman" w:cs="Times New Roman"/>
          <w:b/>
          <w:sz w:val="28"/>
          <w:szCs w:val="28"/>
        </w:rPr>
      </w:pPr>
      <w:r>
        <w:rPr>
          <w:rFonts w:ascii="Times New Roman" w:hAnsi="Times New Roman" w:cs="Times New Roman"/>
          <w:b/>
          <w:sz w:val="28"/>
          <w:szCs w:val="28"/>
        </w:rPr>
        <w:t>Составитель:</w:t>
      </w:r>
      <w:r w:rsidR="00BF1A1C">
        <w:rPr>
          <w:rFonts w:ascii="Times New Roman" w:hAnsi="Times New Roman" w:cs="Times New Roman"/>
          <w:b/>
          <w:sz w:val="28"/>
          <w:szCs w:val="28"/>
        </w:rPr>
        <w:t xml:space="preserve"> </w:t>
      </w:r>
      <w:r w:rsidR="00DF0BF9" w:rsidRPr="00BF1A1C">
        <w:rPr>
          <w:rFonts w:ascii="Times New Roman" w:hAnsi="Times New Roman" w:cs="Times New Roman"/>
          <w:sz w:val="28"/>
          <w:szCs w:val="28"/>
          <w:u w:val="single"/>
        </w:rPr>
        <w:t>Матасова Дарья Сергеевна</w:t>
      </w:r>
    </w:p>
    <w:tbl>
      <w:tblPr>
        <w:tblStyle w:val="a3"/>
        <w:tblW w:w="0" w:type="auto"/>
        <w:tblLook w:val="04A0" w:firstRow="1" w:lastRow="0" w:firstColumn="1" w:lastColumn="0" w:noHBand="0" w:noVBand="1"/>
      </w:tblPr>
      <w:tblGrid>
        <w:gridCol w:w="617"/>
        <w:gridCol w:w="5870"/>
        <w:gridCol w:w="8901"/>
      </w:tblGrid>
      <w:tr w:rsidR="00955139" w:rsidRPr="00B4649D" w:rsidTr="00EE7859">
        <w:tc>
          <w:tcPr>
            <w:tcW w:w="617"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 п/п</w:t>
            </w:r>
          </w:p>
        </w:tc>
        <w:tc>
          <w:tcPr>
            <w:tcW w:w="5870"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Разделы аннотации</w:t>
            </w:r>
          </w:p>
        </w:tc>
        <w:tc>
          <w:tcPr>
            <w:tcW w:w="8901" w:type="dxa"/>
          </w:tcPr>
          <w:p w:rsidR="00955139" w:rsidRPr="00B4649D" w:rsidRDefault="00B4649D" w:rsidP="00BF1A1C">
            <w:pPr>
              <w:tabs>
                <w:tab w:val="left" w:pos="147"/>
              </w:tabs>
              <w:jc w:val="center"/>
              <w:rPr>
                <w:rFonts w:ascii="Times New Roman" w:hAnsi="Times New Roman" w:cs="Times New Roman"/>
                <w:b/>
                <w:sz w:val="28"/>
                <w:szCs w:val="28"/>
              </w:rPr>
            </w:pPr>
            <w:r w:rsidRPr="00B4649D">
              <w:rPr>
                <w:rFonts w:ascii="Times New Roman" w:hAnsi="Times New Roman" w:cs="Times New Roman"/>
                <w:b/>
                <w:sz w:val="28"/>
                <w:szCs w:val="28"/>
              </w:rPr>
              <w:t>Содержание</w:t>
            </w:r>
          </w:p>
        </w:tc>
      </w:tr>
      <w:tr w:rsidR="00955139" w:rsidTr="00EE7859">
        <w:tc>
          <w:tcPr>
            <w:tcW w:w="617" w:type="dxa"/>
          </w:tcPr>
          <w:p w:rsidR="00955139" w:rsidRDefault="00955139" w:rsidP="00445513">
            <w:pPr>
              <w:jc w:val="center"/>
              <w:rPr>
                <w:rFonts w:ascii="Times New Roman" w:hAnsi="Times New Roman" w:cs="Times New Roman"/>
                <w:sz w:val="28"/>
                <w:szCs w:val="28"/>
              </w:rPr>
            </w:pPr>
            <w:r>
              <w:rPr>
                <w:rFonts w:ascii="Times New Roman" w:hAnsi="Times New Roman" w:cs="Times New Roman"/>
                <w:sz w:val="28"/>
                <w:szCs w:val="28"/>
              </w:rPr>
              <w:t>1</w:t>
            </w:r>
          </w:p>
        </w:tc>
        <w:tc>
          <w:tcPr>
            <w:tcW w:w="5870"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 xml:space="preserve">Программа </w:t>
            </w:r>
            <w:r w:rsidR="00B4649D">
              <w:rPr>
                <w:rFonts w:ascii="Times New Roman" w:hAnsi="Times New Roman" w:cs="Times New Roman"/>
                <w:b/>
                <w:sz w:val="28"/>
                <w:szCs w:val="28"/>
              </w:rPr>
              <w:t>образования</w:t>
            </w:r>
          </w:p>
        </w:tc>
        <w:tc>
          <w:tcPr>
            <w:tcW w:w="8901" w:type="dxa"/>
          </w:tcPr>
          <w:p w:rsidR="00955139" w:rsidRPr="00EA65AE" w:rsidRDefault="00B4649D" w:rsidP="00BF1A1C">
            <w:pPr>
              <w:tabs>
                <w:tab w:val="left" w:pos="147"/>
              </w:tabs>
              <w:rPr>
                <w:rFonts w:ascii="Times New Roman" w:hAnsi="Times New Roman" w:cs="Times New Roman"/>
                <w:i/>
                <w:color w:val="FF0000"/>
                <w:sz w:val="24"/>
                <w:szCs w:val="24"/>
              </w:rPr>
            </w:pPr>
            <w:r>
              <w:rPr>
                <w:rFonts w:ascii="Times New Roman" w:hAnsi="Times New Roman" w:cs="Times New Roman"/>
                <w:sz w:val="24"/>
                <w:szCs w:val="24"/>
              </w:rPr>
              <w:t xml:space="preserve"> </w:t>
            </w:r>
            <w:r w:rsidR="009F1111">
              <w:rPr>
                <w:rFonts w:ascii="Times New Roman" w:hAnsi="Times New Roman" w:cs="Times New Roman"/>
                <w:sz w:val="24"/>
                <w:szCs w:val="24"/>
              </w:rPr>
              <w:t>АООП для обучающихся с умственной отсталостью (интеллектуальными нарушениями), 1 вариант</w:t>
            </w:r>
          </w:p>
        </w:tc>
      </w:tr>
      <w:tr w:rsidR="00955139" w:rsidTr="00EE7859">
        <w:tc>
          <w:tcPr>
            <w:tcW w:w="617" w:type="dxa"/>
          </w:tcPr>
          <w:p w:rsidR="00955139" w:rsidRDefault="00A469C9" w:rsidP="00445513">
            <w:pPr>
              <w:jc w:val="center"/>
              <w:rPr>
                <w:rFonts w:ascii="Times New Roman" w:hAnsi="Times New Roman" w:cs="Times New Roman"/>
                <w:sz w:val="28"/>
                <w:szCs w:val="28"/>
              </w:rPr>
            </w:pPr>
            <w:r>
              <w:rPr>
                <w:rFonts w:ascii="Times New Roman" w:hAnsi="Times New Roman" w:cs="Times New Roman"/>
                <w:sz w:val="28"/>
                <w:szCs w:val="28"/>
              </w:rPr>
              <w:t>2</w:t>
            </w:r>
          </w:p>
        </w:tc>
        <w:tc>
          <w:tcPr>
            <w:tcW w:w="5870"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Нормативно-правовая база для разработки программы</w:t>
            </w:r>
          </w:p>
        </w:tc>
        <w:tc>
          <w:tcPr>
            <w:tcW w:w="8901" w:type="dxa"/>
          </w:tcPr>
          <w:p w:rsidR="00DF0BF9" w:rsidRPr="00DF0BF9" w:rsidRDefault="00DF0BF9" w:rsidP="00BF1A1C">
            <w:pPr>
              <w:tabs>
                <w:tab w:val="left" w:pos="147"/>
                <w:tab w:val="left" w:pos="854"/>
              </w:tabs>
              <w:suppressAutoHyphens/>
              <w:autoSpaceDE w:val="0"/>
              <w:jc w:val="both"/>
              <w:rPr>
                <w:rFonts w:ascii="Times New Roman" w:eastAsia="Times New Roman" w:hAnsi="Times New Roman" w:cs="Times New Roman"/>
                <w:b/>
                <w:bCs/>
                <w:kern w:val="1"/>
                <w:sz w:val="24"/>
                <w:szCs w:val="24"/>
                <w:lang w:eastAsia="ar-SA"/>
              </w:rPr>
            </w:pPr>
            <w:r w:rsidRPr="00DF0BF9">
              <w:rPr>
                <w:rFonts w:ascii="Times New Roman" w:hAnsi="Times New Roman" w:cs="Times New Roman"/>
                <w:sz w:val="24"/>
                <w:szCs w:val="24"/>
              </w:rPr>
              <w:t>На основе следующих документов:</w:t>
            </w:r>
          </w:p>
          <w:p w:rsidR="00DF0BF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sz w:val="24"/>
                <w:szCs w:val="24"/>
              </w:rPr>
              <w:t>Федеральным законом в РФ  № 273 – ФЗ «Об образовании в РФ»;</w:t>
            </w:r>
          </w:p>
          <w:p w:rsidR="00DF0BF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sz w:val="24"/>
                <w:szCs w:val="24"/>
              </w:rPr>
              <w:t>Постановлением Главного государственного санитарного врача РФ от 28.09.2020 N 28 «Об утверждении СП 2.4.3648-20 «Санитарно-эпидемиологические требования к  организациям и обучения, отдыха и оздоровления детей и молодежи»;</w:t>
            </w:r>
          </w:p>
          <w:p w:rsidR="00DF0BF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sz w:val="24"/>
                <w:szCs w:val="24"/>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одобренным</w:t>
            </w:r>
            <w:r w:rsidRPr="00DF0BF9">
              <w:rPr>
                <w:rFonts w:eastAsia="Times New Roman"/>
                <w:b/>
                <w:sz w:val="24"/>
                <w:szCs w:val="24"/>
              </w:rPr>
              <w:t xml:space="preserve"> </w:t>
            </w:r>
            <w:r w:rsidRPr="00DF0BF9">
              <w:rPr>
                <w:rFonts w:eastAsia="Times New Roman"/>
                <w:sz w:val="24"/>
                <w:szCs w:val="24"/>
              </w:rPr>
              <w:t>решением федерального учебно-методического объединения по общему образованию (протокол  от 22 декабря  2015 г. № 4/15) и в соответствии с действующим законодательством РФ в области общего образования и образования лиц с ограниченными возможностями здоровья;</w:t>
            </w:r>
          </w:p>
          <w:p w:rsidR="00DF0BF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bCs/>
                <w:sz w:val="24"/>
                <w:szCs w:val="2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F0BF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sz w:val="24"/>
                <w:szCs w:val="24"/>
              </w:rPr>
              <w:t>АООП для обучающихся с умственной отсталостью, вариант 1 МАОУ «Адаптивная школа – интернат «СТУПЕНИ» г. Перми, утвержденная приказом директора ОУ;</w:t>
            </w:r>
          </w:p>
          <w:p w:rsidR="00955139" w:rsidRPr="00DF0BF9" w:rsidRDefault="00DF0BF9" w:rsidP="00BF1A1C">
            <w:pPr>
              <w:pStyle w:val="a5"/>
              <w:numPr>
                <w:ilvl w:val="0"/>
                <w:numId w:val="5"/>
              </w:numPr>
              <w:tabs>
                <w:tab w:val="left" w:pos="147"/>
                <w:tab w:val="left" w:pos="344"/>
                <w:tab w:val="left" w:pos="854"/>
              </w:tabs>
              <w:ind w:left="0" w:firstLine="0"/>
              <w:jc w:val="both"/>
              <w:rPr>
                <w:sz w:val="24"/>
                <w:szCs w:val="24"/>
              </w:rPr>
            </w:pPr>
            <w:r w:rsidRPr="00DF0BF9">
              <w:rPr>
                <w:rFonts w:eastAsia="Times New Roman"/>
                <w:sz w:val="24"/>
                <w:szCs w:val="24"/>
              </w:rPr>
              <w:t>Учебный плана МАОУ «Адаптивная школа – интернат «СТУПЕНИ» г. Перми на 2022 - 2023 учебный год</w:t>
            </w:r>
          </w:p>
        </w:tc>
      </w:tr>
      <w:tr w:rsidR="00955139" w:rsidTr="00EE7859">
        <w:trPr>
          <w:trHeight w:val="322"/>
        </w:trPr>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3</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Учебники</w:t>
            </w:r>
          </w:p>
        </w:tc>
        <w:tc>
          <w:tcPr>
            <w:tcW w:w="8901" w:type="dxa"/>
          </w:tcPr>
          <w:p w:rsidR="00955139" w:rsidRPr="00A51314" w:rsidRDefault="00A51314" w:rsidP="00BF1A1C">
            <w:pPr>
              <w:pStyle w:val="a4"/>
              <w:shd w:val="clear" w:color="auto" w:fill="FFFFFF"/>
              <w:tabs>
                <w:tab w:val="left" w:pos="147"/>
              </w:tabs>
              <w:spacing w:before="0" w:beforeAutospacing="0" w:after="0" w:afterAutospacing="0"/>
              <w:contextualSpacing/>
              <w:jc w:val="both"/>
            </w:pPr>
            <w:r w:rsidRPr="00A51314">
              <w:t>Не предусмотрены</w:t>
            </w:r>
          </w:p>
        </w:tc>
      </w:tr>
      <w:tr w:rsidR="00955139" w:rsidTr="00EE7859">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4</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Цели и задачи изучения учебного предмета</w:t>
            </w:r>
          </w:p>
        </w:tc>
        <w:tc>
          <w:tcPr>
            <w:tcW w:w="8901" w:type="dxa"/>
          </w:tcPr>
          <w:p w:rsidR="00DF0BF9" w:rsidRPr="00DF0BF9" w:rsidRDefault="00DF0BF9" w:rsidP="00BF1A1C">
            <w:pPr>
              <w:tabs>
                <w:tab w:val="left" w:pos="147"/>
              </w:tabs>
              <w:jc w:val="both"/>
              <w:rPr>
                <w:rFonts w:ascii="Times New Roman" w:hAnsi="Times New Roman" w:cs="Times New Roman"/>
                <w:b/>
                <w:sz w:val="24"/>
                <w:szCs w:val="24"/>
              </w:rPr>
            </w:pPr>
            <w:r w:rsidRPr="00DF0BF9">
              <w:rPr>
                <w:rFonts w:ascii="Times New Roman" w:hAnsi="Times New Roman" w:cs="Times New Roman"/>
                <w:b/>
                <w:sz w:val="24"/>
                <w:szCs w:val="24"/>
              </w:rPr>
              <w:t>Цель логопедических занятий</w:t>
            </w:r>
          </w:p>
          <w:p w:rsidR="00DF0BF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t xml:space="preserve"> 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способствующих освоению ими АООП, преодолению и/или ослаблению имеющихся у них недостатков в психическом и физическом развитии.</w:t>
            </w:r>
          </w:p>
          <w:p w:rsidR="00DF0BF9" w:rsidRPr="00DF0BF9" w:rsidRDefault="00DF0BF9" w:rsidP="00BF1A1C">
            <w:pPr>
              <w:tabs>
                <w:tab w:val="left" w:pos="147"/>
              </w:tabs>
              <w:jc w:val="both"/>
              <w:rPr>
                <w:rFonts w:ascii="Times New Roman" w:hAnsi="Times New Roman" w:cs="Times New Roman"/>
                <w:b/>
                <w:sz w:val="24"/>
                <w:szCs w:val="24"/>
              </w:rPr>
            </w:pPr>
            <w:r w:rsidRPr="00DF0BF9">
              <w:rPr>
                <w:rFonts w:ascii="Times New Roman" w:hAnsi="Times New Roman" w:cs="Times New Roman"/>
                <w:b/>
                <w:sz w:val="24"/>
                <w:szCs w:val="24"/>
              </w:rPr>
              <w:t xml:space="preserve">Основные задачи реализации содержания логопедических занятий: </w:t>
            </w:r>
          </w:p>
          <w:p w:rsidR="00DF0BF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lastRenderedPageBreak/>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DF0BF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t>- обогащение и развитие словаря, уточнение значения слова, развитие лексической системности, формирование семантических полей;</w:t>
            </w:r>
          </w:p>
          <w:p w:rsidR="00DF0BF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t xml:space="preserve"> - развитие и совершенствование грамматического строя речи; </w:t>
            </w:r>
          </w:p>
          <w:p w:rsidR="00DF0BF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t>- развитие связной речи;</w:t>
            </w:r>
          </w:p>
          <w:p w:rsidR="00955139" w:rsidRPr="00DF0BF9" w:rsidRDefault="00DF0BF9" w:rsidP="00BF1A1C">
            <w:pPr>
              <w:tabs>
                <w:tab w:val="left" w:pos="147"/>
              </w:tabs>
              <w:jc w:val="both"/>
              <w:rPr>
                <w:rFonts w:ascii="Times New Roman" w:hAnsi="Times New Roman" w:cs="Times New Roman"/>
                <w:sz w:val="24"/>
                <w:szCs w:val="24"/>
              </w:rPr>
            </w:pPr>
            <w:r w:rsidRPr="00DF0BF9">
              <w:rPr>
                <w:rFonts w:ascii="Times New Roman" w:hAnsi="Times New Roman" w:cs="Times New Roman"/>
                <w:sz w:val="24"/>
                <w:szCs w:val="24"/>
              </w:rPr>
              <w:t xml:space="preserve"> - коррекция недостатков письменной речи (чтения и письма).</w:t>
            </w:r>
          </w:p>
        </w:tc>
      </w:tr>
      <w:tr w:rsidR="00955139" w:rsidTr="00EE7859">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Сроки реализации программы, место предмета в учебном плане</w:t>
            </w:r>
          </w:p>
        </w:tc>
        <w:tc>
          <w:tcPr>
            <w:tcW w:w="8901" w:type="dxa"/>
          </w:tcPr>
          <w:p w:rsidR="00DF0BF9" w:rsidRPr="00DF0BF9" w:rsidRDefault="00DF0BF9" w:rsidP="00BF1A1C">
            <w:pPr>
              <w:pStyle w:val="a4"/>
              <w:shd w:val="clear" w:color="auto" w:fill="FFFFFF"/>
              <w:tabs>
                <w:tab w:val="num" w:pos="0"/>
                <w:tab w:val="left" w:pos="147"/>
                <w:tab w:val="left" w:pos="851"/>
                <w:tab w:val="left" w:pos="1134"/>
              </w:tabs>
              <w:spacing w:before="0" w:beforeAutospacing="0" w:after="0" w:afterAutospacing="0"/>
              <w:rPr>
                <w:color w:val="000000"/>
              </w:rPr>
            </w:pPr>
            <w:r w:rsidRPr="00DF0BF9">
              <w:rPr>
                <w:color w:val="000000"/>
              </w:rPr>
              <w:t xml:space="preserve">Адаптированная рабочая программа входит в коррекционно-развивающую область учебного плана МАОУ «Адаптивная школа-интернат Ступени» Кировского района, г. Перми. </w:t>
            </w:r>
          </w:p>
          <w:p w:rsidR="00A469C9" w:rsidRPr="00DF0BF9" w:rsidRDefault="00DF0BF9" w:rsidP="00BF1A1C">
            <w:pPr>
              <w:pStyle w:val="a4"/>
              <w:tabs>
                <w:tab w:val="left" w:pos="147"/>
              </w:tabs>
              <w:spacing w:before="0" w:beforeAutospacing="0" w:after="0" w:afterAutospacing="0"/>
              <w:jc w:val="both"/>
            </w:pPr>
            <w:r w:rsidRPr="00DF0BF9">
              <w:t xml:space="preserve">Задания, составляющие основу программы, имеют </w:t>
            </w:r>
            <w:r w:rsidRPr="00DF0BF9">
              <w:rPr>
                <w:b/>
                <w:i/>
              </w:rPr>
              <w:t>индивидуальный, подгрупповой и групповой характер занятий</w:t>
            </w:r>
            <w:r w:rsidRPr="00DF0BF9">
              <w:t xml:space="preserve">.   Продолжительность занятий 20 - 30 минут (индивидуальная и подгрупповая форма) и 40 минут (групповая форма - фронтальная). </w:t>
            </w:r>
          </w:p>
        </w:tc>
      </w:tr>
      <w:tr w:rsidR="00955139" w:rsidTr="00EE7859">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6</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Содержание учебного материала</w:t>
            </w:r>
          </w:p>
        </w:tc>
        <w:tc>
          <w:tcPr>
            <w:tcW w:w="8901" w:type="dxa"/>
          </w:tcPr>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Развитие понимания речи</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Формирование умения вслушиваться в обращенную речь, понимать ее содержание, сосредотачиваться на восприятии речи и давать ответные двигательные и звуковые реакции.</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Совершенствование понимания речи с ориентацией на понимание целостных словосочетаний, подкрепленных действием.</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Развитие понимания двухступенчатых инструкций.</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пониманию вопросов.  </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Соотнесение слов один-много» с соответствующим количеством предметов и слов большой–маленький.</w:t>
            </w:r>
          </w:p>
          <w:p w:rsidR="00BF1A1C" w:rsidRPr="00BF1A1C"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BF1A1C">
              <w:rPr>
                <w:rFonts w:ascii="Times New Roman" w:hAnsi="Times New Roman" w:cs="Times New Roman"/>
                <w:color w:val="000000"/>
                <w:sz w:val="24"/>
                <w:szCs w:val="24"/>
                <w:shd w:val="clear" w:color="auto" w:fill="FFFFFF"/>
              </w:rPr>
              <w:t xml:space="preserve">Уточнение значений слов. Закрепление понимания обобщающих понятий. </w:t>
            </w:r>
          </w:p>
          <w:p w:rsidR="00DF0BF9" w:rsidRPr="00BF1A1C"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BF1A1C">
              <w:rPr>
                <w:rFonts w:ascii="Times New Roman" w:hAnsi="Times New Roman" w:cs="Times New Roman"/>
                <w:color w:val="000000"/>
                <w:sz w:val="24"/>
                <w:szCs w:val="24"/>
                <w:shd w:val="clear" w:color="auto" w:fill="FFFFFF"/>
              </w:rPr>
              <w:t>Формирование антонимических отношений в процессе различения противоположных по значению глаголов (налей— вылей, застегни — расстегни, надень – сними), прилагательных (большой - маленький, высокий - низкий), наречий (впереди - сзади, внизу -вверху, высоко - низко).</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пониманию вопросов косвенных падежей.  </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Дифференциация в </w:t>
            </w:r>
            <w:proofErr w:type="spellStart"/>
            <w:r w:rsidRPr="00DF0BF9">
              <w:rPr>
                <w:rFonts w:ascii="Times New Roman" w:hAnsi="Times New Roman" w:cs="Times New Roman"/>
                <w:color w:val="000000"/>
                <w:sz w:val="24"/>
                <w:szCs w:val="24"/>
                <w:shd w:val="clear" w:color="auto" w:fill="FFFFFF"/>
              </w:rPr>
              <w:t>импрессивной</w:t>
            </w:r>
            <w:proofErr w:type="spellEnd"/>
            <w:r w:rsidRPr="00DF0BF9">
              <w:rPr>
                <w:rFonts w:ascii="Times New Roman" w:hAnsi="Times New Roman" w:cs="Times New Roman"/>
                <w:color w:val="000000"/>
                <w:sz w:val="24"/>
                <w:szCs w:val="24"/>
                <w:shd w:val="clear" w:color="auto" w:fill="FFFFFF"/>
              </w:rPr>
              <w:t xml:space="preserve"> речи форм существительных единственного и множественного числа мужского и женского рода.</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Дифференциация в </w:t>
            </w:r>
            <w:proofErr w:type="spellStart"/>
            <w:r w:rsidRPr="00DF0BF9">
              <w:rPr>
                <w:rFonts w:ascii="Times New Roman" w:hAnsi="Times New Roman" w:cs="Times New Roman"/>
                <w:color w:val="000000"/>
                <w:sz w:val="24"/>
                <w:szCs w:val="24"/>
                <w:shd w:val="clear" w:color="auto" w:fill="FFFFFF"/>
              </w:rPr>
              <w:t>импрессивной</w:t>
            </w:r>
            <w:proofErr w:type="spellEnd"/>
            <w:r w:rsidRPr="00DF0BF9">
              <w:rPr>
                <w:rFonts w:ascii="Times New Roman" w:hAnsi="Times New Roman" w:cs="Times New Roman"/>
                <w:color w:val="000000"/>
                <w:sz w:val="24"/>
                <w:szCs w:val="24"/>
                <w:shd w:val="clear" w:color="auto" w:fill="FFFFFF"/>
              </w:rPr>
              <w:t xml:space="preserve"> речи глаголов в форме 3 лица  единственного и множественного числа настоящего времени.</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Дифференциация в </w:t>
            </w:r>
            <w:proofErr w:type="spellStart"/>
            <w:r w:rsidRPr="00DF0BF9">
              <w:rPr>
                <w:rFonts w:ascii="Times New Roman" w:hAnsi="Times New Roman" w:cs="Times New Roman"/>
                <w:color w:val="000000"/>
                <w:sz w:val="24"/>
                <w:szCs w:val="24"/>
                <w:shd w:val="clear" w:color="auto" w:fill="FFFFFF"/>
              </w:rPr>
              <w:t>импрессивной</w:t>
            </w:r>
            <w:proofErr w:type="spellEnd"/>
            <w:r w:rsidRPr="00DF0BF9">
              <w:rPr>
                <w:rFonts w:ascii="Times New Roman" w:hAnsi="Times New Roman" w:cs="Times New Roman"/>
                <w:color w:val="000000"/>
                <w:sz w:val="24"/>
                <w:szCs w:val="24"/>
                <w:shd w:val="clear" w:color="auto" w:fill="FFFFFF"/>
              </w:rPr>
              <w:t xml:space="preserve"> речи глаголов прошедшего времени по родам: мужской и женский род.  </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lastRenderedPageBreak/>
              <w:t>Развитие понимания предложных конструкций с предлогами в; из; на.</w:t>
            </w:r>
            <w:r w:rsidRPr="00DF0BF9">
              <w:rPr>
                <w:rFonts w:ascii="Times New Roman" w:hAnsi="Times New Roman" w:cs="Times New Roman"/>
                <w:b/>
                <w:bCs/>
                <w:color w:val="000000"/>
                <w:sz w:val="24"/>
                <w:szCs w:val="24"/>
                <w:shd w:val="clear" w:color="auto" w:fill="FFFFFF"/>
              </w:rPr>
              <w:t> </w:t>
            </w:r>
            <w:r w:rsidRPr="00DF0BF9">
              <w:rPr>
                <w:rFonts w:ascii="Times New Roman" w:hAnsi="Times New Roman" w:cs="Times New Roman"/>
                <w:color w:val="000000"/>
                <w:sz w:val="24"/>
                <w:szCs w:val="24"/>
                <w:shd w:val="clear" w:color="auto" w:fill="FFFFFF"/>
              </w:rPr>
              <w:t>Формирование понимания предложных конструкций с предлогами под; за; у; с; около; от; из-под-; из-за (по демонстрации действий).</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Формирование понимания значения продуктивных уменьшительно-ласкательных суффиксов существительных -</w:t>
            </w:r>
            <w:proofErr w:type="spellStart"/>
            <w:r w:rsidRPr="00DF0BF9">
              <w:rPr>
                <w:rFonts w:ascii="Times New Roman" w:hAnsi="Times New Roman" w:cs="Times New Roman"/>
                <w:color w:val="000000"/>
                <w:sz w:val="24"/>
                <w:szCs w:val="24"/>
                <w:shd w:val="clear" w:color="auto" w:fill="FFFFFF"/>
              </w:rPr>
              <w:t>ик</w:t>
            </w:r>
            <w:proofErr w:type="spellEnd"/>
            <w:r w:rsidRPr="00DF0BF9">
              <w:rPr>
                <w:rFonts w:ascii="Times New Roman" w:hAnsi="Times New Roman" w:cs="Times New Roman"/>
                <w:color w:val="000000"/>
                <w:sz w:val="24"/>
                <w:szCs w:val="24"/>
                <w:shd w:val="clear" w:color="auto" w:fill="FFFFFF"/>
              </w:rPr>
              <w:t>, </w:t>
            </w:r>
            <w:r w:rsidRPr="00DF0BF9">
              <w:rPr>
                <w:rFonts w:ascii="Times New Roman" w:hAnsi="Times New Roman" w:cs="Times New Roman"/>
                <w:b/>
                <w:bCs/>
                <w:color w:val="000000"/>
                <w:sz w:val="24"/>
                <w:szCs w:val="24"/>
                <w:shd w:val="clear" w:color="auto" w:fill="FFFFFF"/>
              </w:rPr>
              <w:t>-</w:t>
            </w:r>
            <w:proofErr w:type="spellStart"/>
            <w:r w:rsidRPr="00DF0BF9">
              <w:rPr>
                <w:rFonts w:ascii="Times New Roman" w:hAnsi="Times New Roman" w:cs="Times New Roman"/>
                <w:color w:val="000000"/>
                <w:sz w:val="24"/>
                <w:szCs w:val="24"/>
                <w:shd w:val="clear" w:color="auto" w:fill="FFFFFF"/>
              </w:rPr>
              <w:t>ок</w:t>
            </w:r>
            <w:proofErr w:type="spellEnd"/>
            <w:r w:rsidRPr="00DF0BF9">
              <w:rPr>
                <w:rFonts w:ascii="Times New Roman" w:hAnsi="Times New Roman" w:cs="Times New Roman"/>
                <w:color w:val="000000"/>
                <w:sz w:val="24"/>
                <w:szCs w:val="24"/>
                <w:shd w:val="clear" w:color="auto" w:fill="FFFFFF"/>
              </w:rPr>
              <w:t>,</w:t>
            </w:r>
            <w:r w:rsidRPr="00DF0BF9">
              <w:rPr>
                <w:rFonts w:ascii="Times New Roman" w:hAnsi="Times New Roman" w:cs="Times New Roman"/>
                <w:b/>
                <w:bCs/>
                <w:color w:val="000000"/>
                <w:sz w:val="24"/>
                <w:szCs w:val="24"/>
                <w:shd w:val="clear" w:color="auto" w:fill="FFFFFF"/>
              </w:rPr>
              <w:t> </w:t>
            </w:r>
            <w:r w:rsidRPr="00DF0BF9">
              <w:rPr>
                <w:rFonts w:ascii="Times New Roman" w:hAnsi="Times New Roman" w:cs="Times New Roman"/>
                <w:color w:val="000000"/>
                <w:sz w:val="24"/>
                <w:szCs w:val="24"/>
                <w:shd w:val="clear" w:color="auto" w:fill="FFFFFF"/>
              </w:rPr>
              <w:t>-чик, -к, -</w:t>
            </w:r>
            <w:proofErr w:type="spellStart"/>
            <w:r w:rsidRPr="00DF0BF9">
              <w:rPr>
                <w:rFonts w:ascii="Times New Roman" w:hAnsi="Times New Roman" w:cs="Times New Roman"/>
                <w:color w:val="000000"/>
                <w:sz w:val="24"/>
                <w:szCs w:val="24"/>
                <w:shd w:val="clear" w:color="auto" w:fill="FFFFFF"/>
              </w:rPr>
              <w:t>очк</w:t>
            </w:r>
            <w:proofErr w:type="spellEnd"/>
            <w:r w:rsidRPr="00DF0BF9">
              <w:rPr>
                <w:rFonts w:ascii="Times New Roman" w:hAnsi="Times New Roman" w:cs="Times New Roman"/>
                <w:color w:val="000000"/>
                <w:sz w:val="24"/>
                <w:szCs w:val="24"/>
                <w:shd w:val="clear" w:color="auto" w:fill="FFFFFF"/>
              </w:rPr>
              <w:t>-, -</w:t>
            </w:r>
            <w:proofErr w:type="spellStart"/>
            <w:r w:rsidRPr="00DF0BF9">
              <w:rPr>
                <w:rFonts w:ascii="Times New Roman" w:hAnsi="Times New Roman" w:cs="Times New Roman"/>
                <w:color w:val="000000"/>
                <w:sz w:val="24"/>
                <w:szCs w:val="24"/>
                <w:shd w:val="clear" w:color="auto" w:fill="FFFFFF"/>
              </w:rPr>
              <w:t>ечк</w:t>
            </w:r>
            <w:proofErr w:type="spellEnd"/>
            <w:r w:rsidRPr="00DF0BF9">
              <w:rPr>
                <w:rFonts w:ascii="Times New Roman" w:hAnsi="Times New Roman" w:cs="Times New Roman"/>
                <w:color w:val="000000"/>
                <w:sz w:val="24"/>
                <w:szCs w:val="24"/>
                <w:shd w:val="clear" w:color="auto" w:fill="FFFFFF"/>
              </w:rPr>
              <w:t>-</w:t>
            </w:r>
            <w:r w:rsidRPr="00DF0BF9">
              <w:rPr>
                <w:rFonts w:ascii="Times New Roman" w:hAnsi="Times New Roman" w:cs="Times New Roman"/>
                <w:b/>
                <w:bCs/>
                <w:color w:val="000000"/>
                <w:sz w:val="24"/>
                <w:szCs w:val="24"/>
                <w:shd w:val="clear" w:color="auto" w:fill="FFFFFF"/>
              </w:rPr>
              <w:t> </w:t>
            </w:r>
            <w:r w:rsidRPr="00DF0BF9">
              <w:rPr>
                <w:rFonts w:ascii="Times New Roman" w:hAnsi="Times New Roman" w:cs="Times New Roman"/>
                <w:color w:val="000000"/>
                <w:sz w:val="24"/>
                <w:szCs w:val="24"/>
                <w:shd w:val="clear" w:color="auto" w:fill="FFFFFF"/>
              </w:rPr>
              <w:t>(«Покажи, где дом, где домик?», «Покажи, где дым, где дымок).</w:t>
            </w:r>
          </w:p>
          <w:p w:rsidR="00DF0BF9" w:rsidRPr="00DF0BF9" w:rsidRDefault="00DF0BF9" w:rsidP="00BF1A1C">
            <w:pPr>
              <w:numPr>
                <w:ilvl w:val="0"/>
                <w:numId w:val="6"/>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Понимание вопросов по сюжетной картинке, вопросов по прочитанной сказке (с использованием иллюстраций).</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Развитие общих речевых навыков</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Формирование правильного дыхания и осанки учащихся: выработка глубокого диафрагмально-рѐберного дыхания; свободного, плавного, удлинѐнного, направленного выдоха: без речевого сопровождения   и с речевым сопровождением (на материале гласных звуков и их сочетаний, изолированных глухих щелевых согласных [Ф], [Х]. Затем слогов с этими согласными, слов, в дальнейшем – постепенно распространяющихся фраз, произношение которых требует непрерывного, длительного выдоха (3-4 слова).</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Развитие силы голоса (тихо-громко) и модуляций голоса (высоко-низко). Воспитание правильного умеренного темпа речи (речь с движением).</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Формирование первичных представлений об интонационной выразительности речи посредством эмоционального чтения детям </w:t>
            </w:r>
            <w:proofErr w:type="spellStart"/>
            <w:r w:rsidRPr="00DF0BF9">
              <w:rPr>
                <w:rFonts w:ascii="Times New Roman" w:hAnsi="Times New Roman" w:cs="Times New Roman"/>
                <w:color w:val="000000"/>
                <w:sz w:val="24"/>
                <w:szCs w:val="24"/>
                <w:shd w:val="clear" w:color="auto" w:fill="FFFFFF"/>
              </w:rPr>
              <w:t>потешек</w:t>
            </w:r>
            <w:proofErr w:type="spellEnd"/>
            <w:r w:rsidRPr="00DF0BF9">
              <w:rPr>
                <w:rFonts w:ascii="Times New Roman" w:hAnsi="Times New Roman" w:cs="Times New Roman"/>
                <w:color w:val="000000"/>
                <w:sz w:val="24"/>
                <w:szCs w:val="24"/>
                <w:shd w:val="clear" w:color="auto" w:fill="FFFFFF"/>
              </w:rPr>
              <w:t>, стихов, сказок. Обучение интонационному подражанию голосам животных и птиц.</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Развитие речевой моторики: оральный и артикуляторный </w:t>
            </w:r>
            <w:proofErr w:type="spellStart"/>
            <w:r w:rsidRPr="00DF0BF9">
              <w:rPr>
                <w:rFonts w:ascii="Times New Roman" w:hAnsi="Times New Roman" w:cs="Times New Roman"/>
                <w:color w:val="000000"/>
                <w:sz w:val="24"/>
                <w:szCs w:val="24"/>
                <w:shd w:val="clear" w:color="auto" w:fill="FFFFFF"/>
              </w:rPr>
              <w:t>праксис</w:t>
            </w:r>
            <w:proofErr w:type="spellEnd"/>
            <w:r w:rsidRPr="00DF0BF9">
              <w:rPr>
                <w:rFonts w:ascii="Times New Roman" w:hAnsi="Times New Roman" w:cs="Times New Roman"/>
                <w:color w:val="000000"/>
                <w:sz w:val="24"/>
                <w:szCs w:val="24"/>
                <w:shd w:val="clear" w:color="auto" w:fill="FFFFFF"/>
              </w:rPr>
              <w:t xml:space="preserve">, точность, чистоту, </w:t>
            </w:r>
            <w:proofErr w:type="spellStart"/>
            <w:r w:rsidRPr="00DF0BF9">
              <w:rPr>
                <w:rFonts w:ascii="Times New Roman" w:hAnsi="Times New Roman" w:cs="Times New Roman"/>
                <w:color w:val="000000"/>
                <w:sz w:val="24"/>
                <w:szCs w:val="24"/>
                <w:shd w:val="clear" w:color="auto" w:fill="FFFFFF"/>
              </w:rPr>
              <w:t>объѐм</w:t>
            </w:r>
            <w:proofErr w:type="spellEnd"/>
            <w:r w:rsidRPr="00DF0BF9">
              <w:rPr>
                <w:rFonts w:ascii="Times New Roman" w:hAnsi="Times New Roman" w:cs="Times New Roman"/>
                <w:color w:val="000000"/>
                <w:sz w:val="24"/>
                <w:szCs w:val="24"/>
                <w:shd w:val="clear" w:color="auto" w:fill="FFFFFF"/>
              </w:rPr>
              <w:t>, плавность движений, умение удерживать заданную позу в процессе выполнения упражнений артикуляторной гимнастики (по подражанию и по словесной инструкции).</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Подготовка артикуляторного аппарата к естественному формированию правильного звукопроизношения в процессе выполнения артикуляторных упражнений по подражанию (сказка о «Весёлом язычке», «Обезьянка»). Формирование движений мимической мускулатуры по подражанию (зажмуривание глаз, надувание щек).</w:t>
            </w:r>
          </w:p>
          <w:p w:rsidR="00DF0BF9" w:rsidRPr="00DF0BF9" w:rsidRDefault="00DF0BF9" w:rsidP="00BF1A1C">
            <w:pPr>
              <w:numPr>
                <w:ilvl w:val="0"/>
                <w:numId w:val="7"/>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Коррекция (уточнение) произношения в зависимости от индивидуальных особенностей нарушения звукопроизношения.</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Развитие полноценной фонематической системы языка</w:t>
            </w:r>
          </w:p>
          <w:p w:rsidR="00DF0BF9" w:rsidRPr="00DF0BF9" w:rsidRDefault="00DF0BF9" w:rsidP="00BF1A1C">
            <w:pPr>
              <w:numPr>
                <w:ilvl w:val="0"/>
                <w:numId w:val="8"/>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Учить различать речевые и неречевые звуки. 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Воспитание слухового внимания к речи.</w:t>
            </w:r>
          </w:p>
          <w:p w:rsidR="00DF0BF9" w:rsidRPr="00DF0BF9" w:rsidRDefault="00DF0BF9" w:rsidP="00BF1A1C">
            <w:pPr>
              <w:numPr>
                <w:ilvl w:val="0"/>
                <w:numId w:val="8"/>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Развитие слухового внимания при восприятии звуков различной громкости (громкий-тихий), высоты (высокий-низкий).</w:t>
            </w:r>
          </w:p>
          <w:p w:rsidR="00DF0BF9" w:rsidRPr="00DF0BF9" w:rsidRDefault="00DF0BF9" w:rsidP="00BF1A1C">
            <w:pPr>
              <w:numPr>
                <w:ilvl w:val="0"/>
                <w:numId w:val="8"/>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Вызывание речевого подражания на гласных звуках и их сочетаниях.   Вызывание </w:t>
            </w:r>
            <w:r w:rsidRPr="00DF0BF9">
              <w:rPr>
                <w:rFonts w:ascii="Times New Roman" w:hAnsi="Times New Roman" w:cs="Times New Roman"/>
                <w:color w:val="000000"/>
                <w:sz w:val="24"/>
                <w:szCs w:val="24"/>
                <w:shd w:val="clear" w:color="auto" w:fill="FFFFFF"/>
              </w:rPr>
              <w:lastRenderedPageBreak/>
              <w:t xml:space="preserve">звукоподражаний (на материале открытых слогов: корова – </w:t>
            </w:r>
            <w:proofErr w:type="spellStart"/>
            <w:r w:rsidRPr="00DF0BF9">
              <w:rPr>
                <w:rFonts w:ascii="Times New Roman" w:hAnsi="Times New Roman" w:cs="Times New Roman"/>
                <w:color w:val="000000"/>
                <w:sz w:val="24"/>
                <w:szCs w:val="24"/>
                <w:shd w:val="clear" w:color="auto" w:fill="FFFFFF"/>
              </w:rPr>
              <w:t>му</w:t>
            </w:r>
            <w:proofErr w:type="spellEnd"/>
            <w:r w:rsidRPr="00DF0BF9">
              <w:rPr>
                <w:rFonts w:ascii="Times New Roman" w:hAnsi="Times New Roman" w:cs="Times New Roman"/>
                <w:color w:val="000000"/>
                <w:sz w:val="24"/>
                <w:szCs w:val="24"/>
                <w:shd w:val="clear" w:color="auto" w:fill="FFFFFF"/>
              </w:rPr>
              <w:t>; мышка – пи).</w:t>
            </w:r>
          </w:p>
          <w:p w:rsidR="00DF0BF9" w:rsidRPr="00DF0BF9" w:rsidRDefault="00DF0BF9" w:rsidP="00BF1A1C">
            <w:pPr>
              <w:numPr>
                <w:ilvl w:val="0"/>
                <w:numId w:val="8"/>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Развитие элементарных произносительных навыков в работе над гласными звуками: [А</w:t>
            </w:r>
            <w:proofErr w:type="gramStart"/>
            <w:r w:rsidRPr="00DF0BF9">
              <w:rPr>
                <w:rFonts w:ascii="Times New Roman" w:hAnsi="Times New Roman" w:cs="Times New Roman"/>
                <w:color w:val="000000"/>
                <w:sz w:val="24"/>
                <w:szCs w:val="24"/>
                <w:shd w:val="clear" w:color="auto" w:fill="FFFFFF"/>
              </w:rPr>
              <w:t>],  [</w:t>
            </w:r>
            <w:proofErr w:type="gramEnd"/>
            <w:r w:rsidRPr="00DF0BF9">
              <w:rPr>
                <w:rFonts w:ascii="Times New Roman" w:hAnsi="Times New Roman" w:cs="Times New Roman"/>
                <w:color w:val="000000"/>
                <w:sz w:val="24"/>
                <w:szCs w:val="24"/>
                <w:shd w:val="clear" w:color="auto" w:fill="FFFFFF"/>
              </w:rPr>
              <w:t>У], [О],  [Ы], [И], [Е], [Ё], [Э], [Я], [Ю];</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color w:val="000000"/>
                <w:shd w:val="clear" w:color="auto" w:fill="FFFFFF"/>
              </w:rPr>
              <w:t xml:space="preserve">- </w:t>
            </w:r>
            <w:proofErr w:type="gramStart"/>
            <w:r w:rsidRPr="00DF0BF9">
              <w:rPr>
                <w:color w:val="000000"/>
                <w:shd w:val="clear" w:color="auto" w:fill="FFFFFF"/>
              </w:rPr>
              <w:t>согласными:  [</w:t>
            </w:r>
            <w:proofErr w:type="gramEnd"/>
            <w:r w:rsidRPr="00DF0BF9">
              <w:rPr>
                <w:color w:val="000000"/>
                <w:shd w:val="clear" w:color="auto" w:fill="FFFFFF"/>
              </w:rPr>
              <w:t>М], [С], [Х], [Ш], [Л], [Р], [К], [П], [З], [В], [Ж], [Д], [Т], [Й], [Ц], [Ч], [Щ], [Ф];</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color w:val="000000"/>
                <w:shd w:val="clear" w:color="auto" w:fill="FFFFFF"/>
              </w:rPr>
              <w:t>- отработать их дифференцировку: С-</w:t>
            </w:r>
            <w:proofErr w:type="gramStart"/>
            <w:r w:rsidRPr="00DF0BF9">
              <w:rPr>
                <w:color w:val="000000"/>
                <w:shd w:val="clear" w:color="auto" w:fill="FFFFFF"/>
              </w:rPr>
              <w:t>Ш,  Р</w:t>
            </w:r>
            <w:proofErr w:type="gramEnd"/>
            <w:r w:rsidRPr="00DF0BF9">
              <w:rPr>
                <w:color w:val="000000"/>
                <w:shd w:val="clear" w:color="auto" w:fill="FFFFFF"/>
              </w:rPr>
              <w:t>-Л, Ж-Ш,  П-Б.</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Развитие слоговой структуры слова</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Формирование </w:t>
            </w:r>
            <w:proofErr w:type="spellStart"/>
            <w:r w:rsidRPr="00DF0BF9">
              <w:rPr>
                <w:rFonts w:ascii="Times New Roman" w:hAnsi="Times New Roman" w:cs="Times New Roman"/>
                <w:color w:val="000000"/>
                <w:sz w:val="24"/>
                <w:szCs w:val="24"/>
                <w:shd w:val="clear" w:color="auto" w:fill="FFFFFF"/>
              </w:rPr>
              <w:t>звуко</w:t>
            </w:r>
            <w:proofErr w:type="spellEnd"/>
            <w:r w:rsidRPr="00DF0BF9">
              <w:rPr>
                <w:rFonts w:ascii="Times New Roman" w:hAnsi="Times New Roman" w:cs="Times New Roman"/>
                <w:color w:val="000000"/>
                <w:sz w:val="24"/>
                <w:szCs w:val="24"/>
                <w:shd w:val="clear" w:color="auto" w:fill="FFFFFF"/>
              </w:rPr>
              <w:t>-слоговой структуры слова с правильным воспроизведением ударного слога и ритмического рисунка в двухсложных словах, состоящих из открытых, затем - открытых и закрытых слогов в следующей последовательности: с ударением на гласный звук [А], [У], [И], [О], [Ы].</w:t>
            </w:r>
          </w:p>
          <w:p w:rsidR="00BF1A1C" w:rsidRPr="00BF1A1C"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BF1A1C">
              <w:rPr>
                <w:rFonts w:ascii="Times New Roman" w:hAnsi="Times New Roman" w:cs="Times New Roman"/>
                <w:color w:val="000000"/>
                <w:sz w:val="24"/>
                <w:szCs w:val="24"/>
                <w:shd w:val="clear" w:color="auto" w:fill="FFFFFF"/>
              </w:rPr>
              <w:t xml:space="preserve">Восприятие и воспроизведение ритмов простых усвоенных слов (одновременное проговаривание и </w:t>
            </w:r>
            <w:proofErr w:type="spellStart"/>
            <w:r w:rsidRPr="00BF1A1C">
              <w:rPr>
                <w:rFonts w:ascii="Times New Roman" w:hAnsi="Times New Roman" w:cs="Times New Roman"/>
                <w:color w:val="000000"/>
                <w:sz w:val="24"/>
                <w:szCs w:val="24"/>
                <w:shd w:val="clear" w:color="auto" w:fill="FFFFFF"/>
              </w:rPr>
              <w:t>отхлопывание</w:t>
            </w:r>
            <w:proofErr w:type="spellEnd"/>
            <w:r w:rsidRPr="00BF1A1C">
              <w:rPr>
                <w:rFonts w:ascii="Times New Roman" w:hAnsi="Times New Roman" w:cs="Times New Roman"/>
                <w:color w:val="000000"/>
                <w:sz w:val="24"/>
                <w:szCs w:val="24"/>
                <w:shd w:val="clear" w:color="auto" w:fill="FFFFFF"/>
              </w:rPr>
              <w:t xml:space="preserve"> с выделением ударного слога). Обучение воспроизведению </w:t>
            </w:r>
            <w:proofErr w:type="spellStart"/>
            <w:r w:rsidRPr="00BF1A1C">
              <w:rPr>
                <w:rFonts w:ascii="Times New Roman" w:hAnsi="Times New Roman" w:cs="Times New Roman"/>
                <w:color w:val="000000"/>
                <w:sz w:val="24"/>
                <w:szCs w:val="24"/>
                <w:shd w:val="clear" w:color="auto" w:fill="FFFFFF"/>
              </w:rPr>
              <w:t>звуко</w:t>
            </w:r>
            <w:proofErr w:type="spellEnd"/>
            <w:r w:rsidRPr="00BF1A1C">
              <w:rPr>
                <w:rFonts w:ascii="Times New Roman" w:hAnsi="Times New Roman" w:cs="Times New Roman"/>
                <w:color w:val="000000"/>
                <w:sz w:val="24"/>
                <w:szCs w:val="24"/>
                <w:shd w:val="clear" w:color="auto" w:fill="FFFFFF"/>
              </w:rPr>
              <w:t>-слоговой структуры глаголов в форме изъявительного наклонения 3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 лица единственного числа: спи - спит, лежи - лежит, лети - летит, сиди – сидит).</w:t>
            </w:r>
          </w:p>
          <w:p w:rsidR="00DF0BF9" w:rsidRPr="00BF1A1C"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BF1A1C">
              <w:rPr>
                <w:rFonts w:ascii="Times New Roman" w:hAnsi="Times New Roman" w:cs="Times New Roman"/>
                <w:color w:val="000000"/>
                <w:sz w:val="24"/>
                <w:szCs w:val="24"/>
                <w:shd w:val="clear" w:color="auto" w:fill="FFFFFF"/>
              </w:rPr>
              <w:t xml:space="preserve"> Обучение произнесению слогов в </w:t>
            </w:r>
            <w:proofErr w:type="spellStart"/>
            <w:r w:rsidRPr="00BF1A1C">
              <w:rPr>
                <w:rFonts w:ascii="Times New Roman" w:hAnsi="Times New Roman" w:cs="Times New Roman"/>
                <w:color w:val="000000"/>
                <w:sz w:val="24"/>
                <w:szCs w:val="24"/>
                <w:shd w:val="clear" w:color="auto" w:fill="FFFFFF"/>
              </w:rPr>
              <w:t>чистоговорках</w:t>
            </w:r>
            <w:proofErr w:type="spellEnd"/>
            <w:r w:rsidRPr="00BF1A1C">
              <w:rPr>
                <w:rFonts w:ascii="Times New Roman" w:hAnsi="Times New Roman" w:cs="Times New Roman"/>
                <w:color w:val="000000"/>
                <w:sz w:val="24"/>
                <w:szCs w:val="24"/>
                <w:shd w:val="clear" w:color="auto" w:fill="FFFFFF"/>
              </w:rPr>
              <w:t xml:space="preserve"> с одновременным </w:t>
            </w:r>
            <w:proofErr w:type="spellStart"/>
            <w:r w:rsidRPr="00BF1A1C">
              <w:rPr>
                <w:rFonts w:ascii="Times New Roman" w:hAnsi="Times New Roman" w:cs="Times New Roman"/>
                <w:color w:val="000000"/>
                <w:sz w:val="24"/>
                <w:szCs w:val="24"/>
                <w:shd w:val="clear" w:color="auto" w:fill="FFFFFF"/>
              </w:rPr>
              <w:t>отхлопыванием</w:t>
            </w:r>
            <w:proofErr w:type="spellEnd"/>
            <w:r w:rsidRPr="00BF1A1C">
              <w:rPr>
                <w:rFonts w:ascii="Times New Roman" w:hAnsi="Times New Roman" w:cs="Times New Roman"/>
                <w:color w:val="000000"/>
                <w:sz w:val="24"/>
                <w:szCs w:val="24"/>
                <w:shd w:val="clear" w:color="auto" w:fill="FFFFFF"/>
              </w:rPr>
              <w:t xml:space="preserve"> и </w:t>
            </w:r>
            <w:proofErr w:type="spellStart"/>
            <w:r w:rsidRPr="00BF1A1C">
              <w:rPr>
                <w:rFonts w:ascii="Times New Roman" w:hAnsi="Times New Roman" w:cs="Times New Roman"/>
                <w:color w:val="000000"/>
                <w:sz w:val="24"/>
                <w:szCs w:val="24"/>
                <w:shd w:val="clear" w:color="auto" w:fill="FFFFFF"/>
              </w:rPr>
              <w:t>договариванием</w:t>
            </w:r>
            <w:proofErr w:type="spellEnd"/>
            <w:r w:rsidRPr="00BF1A1C">
              <w:rPr>
                <w:rFonts w:ascii="Times New Roman" w:hAnsi="Times New Roman" w:cs="Times New Roman"/>
                <w:color w:val="000000"/>
                <w:sz w:val="24"/>
                <w:szCs w:val="24"/>
                <w:shd w:val="clear" w:color="auto" w:fill="FFFFFF"/>
              </w:rPr>
              <w:t xml:space="preserve"> слов.  </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Обучение воспроизведению слоговой структуры трехсложных слов, состоящих их открытых и закрытых слогов с различным местоположением ударного слога с одновременным </w:t>
            </w:r>
            <w:proofErr w:type="spellStart"/>
            <w:r w:rsidRPr="00DF0BF9">
              <w:rPr>
                <w:rFonts w:ascii="Times New Roman" w:hAnsi="Times New Roman" w:cs="Times New Roman"/>
                <w:color w:val="000000"/>
                <w:sz w:val="24"/>
                <w:szCs w:val="24"/>
                <w:shd w:val="clear" w:color="auto" w:fill="FFFFFF"/>
              </w:rPr>
              <w:t>отхлопыванием</w:t>
            </w:r>
            <w:proofErr w:type="spellEnd"/>
            <w:r w:rsidRPr="00DF0BF9">
              <w:rPr>
                <w:rFonts w:ascii="Times New Roman" w:hAnsi="Times New Roman" w:cs="Times New Roman"/>
                <w:color w:val="000000"/>
                <w:sz w:val="24"/>
                <w:szCs w:val="24"/>
                <w:shd w:val="clear" w:color="auto" w:fill="FFFFFF"/>
              </w:rPr>
              <w:t xml:space="preserve"> и выделением ударного слога.</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Развитие речевой деятельности и развитие лексико-грамматических средств языка</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стандартным и наиболее продуктивным способам словоизменения.</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употреблению форм ед. и мн. числа существительных мужского и женского рода в им. падеже с окончанием -ы (шар - шары); -и (кошка - кошки).</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Обучение изменению существительных по </w:t>
            </w:r>
            <w:proofErr w:type="gramStart"/>
            <w:r w:rsidRPr="00DF0BF9">
              <w:rPr>
                <w:rFonts w:ascii="Times New Roman" w:hAnsi="Times New Roman" w:cs="Times New Roman"/>
                <w:color w:val="000000"/>
                <w:sz w:val="24"/>
                <w:szCs w:val="24"/>
                <w:shd w:val="clear" w:color="auto" w:fill="FFFFFF"/>
              </w:rPr>
              <w:t>падежам:-</w:t>
            </w:r>
            <w:proofErr w:type="gramEnd"/>
            <w:r w:rsidRPr="00DF0BF9">
              <w:rPr>
                <w:rFonts w:ascii="Times New Roman" w:hAnsi="Times New Roman" w:cs="Times New Roman"/>
                <w:color w:val="000000"/>
                <w:sz w:val="24"/>
                <w:szCs w:val="24"/>
                <w:shd w:val="clear" w:color="auto" w:fill="FFFFFF"/>
              </w:rPr>
              <w:t xml:space="preserve"> вин. падеж ед. числа с окончанием -у («Я беру... машинку, куклу, зайку»), - род. падеж существительных мужского и женского рода ед. числа без предлога («Чего нет у машинки?») и с предлогом -У («У кого нет куклы?», «У кого есть усы?»); -дат. падеж существительных мужского и женского рода ед. числа с окончанием -е («Кому подарили мячик?»); -творит, падеж существительных мужского рода ед. числа с окончанием -ом («Чем режут бумагу?»).</w:t>
            </w:r>
          </w:p>
          <w:p w:rsidR="00DF0BF9" w:rsidRPr="00DF0BF9" w:rsidRDefault="00DF0BF9" w:rsidP="00BF1A1C">
            <w:pPr>
              <w:numPr>
                <w:ilvl w:val="0"/>
                <w:numId w:val="9"/>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употреблению глаголов в форме повелительного наклонения 2 лица ед. числа настоящего времени (сиди, лежи, играй, иди и т. д.), глаголов в форме изъявительного наклонения 3 лица ед. и мн. числа настоящего времени (поет - поют, стоит - стоят, лежит - лежат и т. д.)</w:t>
            </w:r>
          </w:p>
          <w:p w:rsidR="00DF0BF9" w:rsidRPr="00DF0BF9" w:rsidRDefault="00DF0BF9" w:rsidP="00BF1A1C">
            <w:pPr>
              <w:numPr>
                <w:ilvl w:val="0"/>
                <w:numId w:val="9"/>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 xml:space="preserve">Обучение согласованию прилагательных с существительными мужского и </w:t>
            </w:r>
            <w:r w:rsidRPr="00DF0BF9">
              <w:rPr>
                <w:rFonts w:ascii="Times New Roman" w:hAnsi="Times New Roman" w:cs="Times New Roman"/>
                <w:color w:val="000000"/>
                <w:sz w:val="24"/>
                <w:szCs w:val="24"/>
                <w:shd w:val="clear" w:color="auto" w:fill="FFFFFF"/>
              </w:rPr>
              <w:lastRenderedPageBreak/>
              <w:t>женского рода ед. числа в им. и косвенных падежах по опорным вопросам.</w:t>
            </w:r>
          </w:p>
          <w:p w:rsidR="00DF0BF9" w:rsidRPr="00DF0BF9" w:rsidRDefault="00DF0BF9" w:rsidP="00BF1A1C">
            <w:pPr>
              <w:numPr>
                <w:ilvl w:val="0"/>
                <w:numId w:val="9"/>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согласованию местоимений мой,</w:t>
            </w:r>
            <w:r w:rsidRPr="00DF0BF9">
              <w:rPr>
                <w:rFonts w:ascii="Times New Roman" w:hAnsi="Times New Roman" w:cs="Times New Roman"/>
                <w:b/>
                <w:bCs/>
                <w:color w:val="000000"/>
                <w:sz w:val="24"/>
                <w:szCs w:val="24"/>
                <w:shd w:val="clear" w:color="auto" w:fill="FFFFFF"/>
              </w:rPr>
              <w:t> </w:t>
            </w:r>
            <w:r w:rsidRPr="00DF0BF9">
              <w:rPr>
                <w:rFonts w:ascii="Times New Roman" w:hAnsi="Times New Roman" w:cs="Times New Roman"/>
                <w:color w:val="000000"/>
                <w:sz w:val="24"/>
                <w:szCs w:val="24"/>
                <w:shd w:val="clear" w:color="auto" w:fill="FFFFFF"/>
              </w:rPr>
              <w:t>моя с существительными в именительном падеже (мой мишка, моя кукла).</w:t>
            </w:r>
          </w:p>
          <w:p w:rsidR="00DF0BF9" w:rsidRPr="00DF0BF9" w:rsidRDefault="00DF0BF9" w:rsidP="00BF1A1C">
            <w:pPr>
              <w:numPr>
                <w:ilvl w:val="0"/>
                <w:numId w:val="9"/>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Обучение правильному употреблению форм рода и числа глаголов прошедшего времени (ушел - ушла - ушли).</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Развитие фразовой речи</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Формулирование фразы-просьбы, предложения сотрудничества или выражения желания.</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Формирование двухсловных предложений, включающих усвоенные существительные в Именительном падеже.</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Закреплять навыки составления простых предложений по модели: «Кто? Что делает? Что?»</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Учить самостоятельному формулированию вопросов (Кто гуляет? Где машинка? Можно взять?).</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Формировать навыки ведения диалога, умения выслушать вопрос, понять его содержание, адекватно ответить на заданный вопрос.</w:t>
            </w:r>
          </w:p>
          <w:p w:rsidR="00DF0BF9" w:rsidRPr="00DF0BF9" w:rsidRDefault="00DF0BF9" w:rsidP="00BF1A1C">
            <w:pPr>
              <w:numPr>
                <w:ilvl w:val="0"/>
                <w:numId w:val="10"/>
              </w:numPr>
              <w:tabs>
                <w:tab w:val="clear" w:pos="720"/>
                <w:tab w:val="left" w:pos="0"/>
                <w:tab w:val="left" w:pos="147"/>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Учить составлять предложения по демонстрации действий, по вопросам.</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Работа по формированию, уточнению и обогащению словаря</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color w:val="000000"/>
                <w:shd w:val="clear" w:color="auto" w:fill="FFFFFF"/>
              </w:rPr>
              <w:t>Расширение, активизация и уточнение словаря (по различным лексическим темам) посредством использования в речи слов-действий, слов-названий, слов, обозначающих признаки предметов </w:t>
            </w:r>
            <w:r w:rsidRPr="00DF0BF9">
              <w:rPr>
                <w:i/>
                <w:iCs/>
                <w:color w:val="000000"/>
                <w:shd w:val="clear" w:color="auto" w:fill="FFFFFF"/>
              </w:rPr>
              <w:t>(цвет</w:t>
            </w:r>
            <w:r w:rsidRPr="00DF0BF9">
              <w:rPr>
                <w:color w:val="000000"/>
                <w:shd w:val="clear" w:color="auto" w:fill="FFFFFF"/>
              </w:rPr>
              <w:t>, </w:t>
            </w:r>
            <w:r w:rsidRPr="00DF0BF9">
              <w:rPr>
                <w:i/>
                <w:iCs/>
                <w:color w:val="000000"/>
                <w:shd w:val="clear" w:color="auto" w:fill="FFFFFF"/>
              </w:rPr>
              <w:t>величина и ее измерения</w:t>
            </w:r>
            <w:r w:rsidRPr="00DF0BF9">
              <w:rPr>
                <w:color w:val="000000"/>
                <w:shd w:val="clear" w:color="auto" w:fill="FFFFFF"/>
              </w:rPr>
              <w:t>, </w:t>
            </w:r>
            <w:r w:rsidRPr="00DF0BF9">
              <w:rPr>
                <w:i/>
                <w:iCs/>
                <w:color w:val="000000"/>
                <w:shd w:val="clear" w:color="auto" w:fill="FFFFFF"/>
              </w:rPr>
              <w:t>вкус</w:t>
            </w:r>
            <w:r w:rsidRPr="00DF0BF9">
              <w:rPr>
                <w:color w:val="000000"/>
                <w:shd w:val="clear" w:color="auto" w:fill="FFFFFF"/>
              </w:rPr>
              <w:t>), личных и притяжательных местоимений (я, ты, вы, он, она, мой, твой, ваш, наш), наречий, обозначающих местонахождение (там, вот, туда, здесь), время (сейчас, скоро), количество (много, мало, еще), сравнение (больше, меньше), ощущение (тепло, холодно, горячо, кисло, сладко, горько, вкусно), оценку действий (хорошо, плохо, громко, тихо).</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b/>
                <w:bCs/>
                <w:color w:val="000000"/>
                <w:shd w:val="clear" w:color="auto" w:fill="FFFFFF"/>
              </w:rPr>
              <w:t xml:space="preserve">Развитие </w:t>
            </w:r>
            <w:proofErr w:type="spellStart"/>
            <w:r w:rsidRPr="00DF0BF9">
              <w:rPr>
                <w:b/>
                <w:bCs/>
                <w:color w:val="000000"/>
                <w:shd w:val="clear" w:color="auto" w:fill="FFFFFF"/>
              </w:rPr>
              <w:t>графомоторных</w:t>
            </w:r>
            <w:proofErr w:type="spellEnd"/>
            <w:r w:rsidRPr="00DF0BF9">
              <w:rPr>
                <w:b/>
                <w:bCs/>
                <w:color w:val="000000"/>
                <w:shd w:val="clear" w:color="auto" w:fill="FFFFFF"/>
              </w:rPr>
              <w:t xml:space="preserve"> навыков (развитие крупной и мелкой моторики пальцев рук, формирование пространственных представлений, рисование)</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i/>
                <w:iCs/>
                <w:color w:val="000000"/>
                <w:u w:val="single"/>
                <w:shd w:val="clear" w:color="auto" w:fill="FFFFFF"/>
              </w:rPr>
              <w:t>Развитие мелкой моторики:</w:t>
            </w:r>
          </w:p>
          <w:p w:rsidR="00DF0BF9" w:rsidRPr="00DF0BF9" w:rsidRDefault="00DF0BF9" w:rsidP="00BF1A1C">
            <w:pPr>
              <w:numPr>
                <w:ilvl w:val="0"/>
                <w:numId w:val="11"/>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Пальчиковая гимнастика и пальчиковые игры, массаж (самомассаж).</w:t>
            </w:r>
          </w:p>
          <w:p w:rsidR="00DF0BF9" w:rsidRPr="00DF0BF9" w:rsidRDefault="00DF0BF9" w:rsidP="00BF1A1C">
            <w:pPr>
              <w:numPr>
                <w:ilvl w:val="0"/>
                <w:numId w:val="11"/>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Нанизывать бусины, пуговицы.</w:t>
            </w:r>
          </w:p>
          <w:p w:rsidR="00DF0BF9" w:rsidRPr="00DF0BF9" w:rsidRDefault="00DF0BF9" w:rsidP="00BF1A1C">
            <w:pPr>
              <w:numPr>
                <w:ilvl w:val="0"/>
                <w:numId w:val="11"/>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Застегивать и расстегивать пуговицы, замки, кнопки крючки.</w:t>
            </w:r>
          </w:p>
          <w:p w:rsidR="00DF0BF9" w:rsidRPr="00DF0BF9" w:rsidRDefault="00DF0BF9" w:rsidP="00BF1A1C">
            <w:pPr>
              <w:numPr>
                <w:ilvl w:val="0"/>
                <w:numId w:val="11"/>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Собирать мозаику, конструктор.</w:t>
            </w:r>
          </w:p>
          <w:p w:rsidR="00DF0BF9" w:rsidRPr="00DF0BF9" w:rsidRDefault="00DF0BF9" w:rsidP="00BF1A1C">
            <w:pPr>
              <w:numPr>
                <w:ilvl w:val="0"/>
                <w:numId w:val="11"/>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Раскрашивание, штриховка.</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i/>
                <w:iCs/>
                <w:color w:val="000000"/>
                <w:u w:val="single"/>
                <w:shd w:val="clear" w:color="auto" w:fill="FFFFFF"/>
              </w:rPr>
              <w:t>Формирование пространственных представлений и речевого обозначения пространственных отношений</w:t>
            </w:r>
          </w:p>
          <w:p w:rsidR="00DF0BF9" w:rsidRPr="00DF0BF9" w:rsidRDefault="00DF0BF9" w:rsidP="00BF1A1C">
            <w:pPr>
              <w:numPr>
                <w:ilvl w:val="0"/>
                <w:numId w:val="12"/>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Ориентировка в собственном теле.</w:t>
            </w:r>
          </w:p>
          <w:p w:rsidR="00DF0BF9" w:rsidRPr="00DF0BF9" w:rsidRDefault="00DF0BF9" w:rsidP="00BF1A1C">
            <w:pPr>
              <w:numPr>
                <w:ilvl w:val="0"/>
                <w:numId w:val="12"/>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Ориентировка в окружающем пространстве.</w:t>
            </w:r>
          </w:p>
          <w:p w:rsidR="00DF0BF9" w:rsidRPr="00DF0BF9" w:rsidRDefault="00DF0BF9" w:rsidP="00BF1A1C">
            <w:pPr>
              <w:numPr>
                <w:ilvl w:val="0"/>
                <w:numId w:val="12"/>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Уточнение пространственного расположения фигур, букв.</w:t>
            </w:r>
          </w:p>
          <w:p w:rsidR="00DF0BF9" w:rsidRPr="00DF0BF9" w:rsidRDefault="00DF0BF9" w:rsidP="00BF1A1C">
            <w:pPr>
              <w:pStyle w:val="a4"/>
              <w:shd w:val="clear" w:color="auto" w:fill="FFFFFF"/>
              <w:tabs>
                <w:tab w:val="left" w:pos="147"/>
              </w:tabs>
              <w:spacing w:before="0" w:beforeAutospacing="0" w:after="0" w:afterAutospacing="0"/>
              <w:jc w:val="both"/>
              <w:rPr>
                <w:color w:val="000000"/>
              </w:rPr>
            </w:pPr>
            <w:r w:rsidRPr="00DF0BF9">
              <w:rPr>
                <w:i/>
                <w:iCs/>
                <w:color w:val="000000"/>
                <w:u w:val="single"/>
                <w:shd w:val="clear" w:color="auto" w:fill="FFFFFF"/>
              </w:rPr>
              <w:lastRenderedPageBreak/>
              <w:t>Изобразительно-графические способности</w:t>
            </w:r>
          </w:p>
          <w:p w:rsidR="00DF0BF9" w:rsidRPr="00DF0BF9" w:rsidRDefault="00DF0BF9" w:rsidP="00BF1A1C">
            <w:pPr>
              <w:numPr>
                <w:ilvl w:val="0"/>
                <w:numId w:val="13"/>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Контурные изображения предметов.</w:t>
            </w:r>
          </w:p>
          <w:p w:rsidR="00DF0BF9" w:rsidRPr="00DF0BF9" w:rsidRDefault="00DF0BF9" w:rsidP="00BF1A1C">
            <w:pPr>
              <w:numPr>
                <w:ilvl w:val="0"/>
                <w:numId w:val="13"/>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Перечеркнутые контурные изображения предметов.</w:t>
            </w:r>
          </w:p>
          <w:p w:rsidR="00DF0BF9" w:rsidRPr="00DF0BF9" w:rsidRDefault="00DF0BF9" w:rsidP="00BF1A1C">
            <w:pPr>
              <w:numPr>
                <w:ilvl w:val="0"/>
                <w:numId w:val="13"/>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Контурные изображения, наложенные друг на друга</w:t>
            </w:r>
          </w:p>
          <w:p w:rsidR="00DF0BF9" w:rsidRPr="00DF0BF9" w:rsidRDefault="00DF0BF9" w:rsidP="00BF1A1C">
            <w:pPr>
              <w:numPr>
                <w:ilvl w:val="0"/>
                <w:numId w:val="13"/>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Вертикальные, горизонтальные и прямые линии, комбинации из них.</w:t>
            </w:r>
          </w:p>
          <w:p w:rsidR="00DF0BF9" w:rsidRPr="00DF0BF9" w:rsidRDefault="00DF0BF9" w:rsidP="00BF1A1C">
            <w:pPr>
              <w:numPr>
                <w:ilvl w:val="0"/>
                <w:numId w:val="13"/>
              </w:numPr>
              <w:tabs>
                <w:tab w:val="left" w:pos="147"/>
                <w:tab w:val="left" w:pos="720"/>
              </w:tabs>
              <w:ind w:left="0" w:firstLine="0"/>
              <w:jc w:val="both"/>
              <w:rPr>
                <w:rFonts w:ascii="Times New Roman" w:hAnsi="Times New Roman" w:cs="Times New Roman"/>
                <w:color w:val="000000"/>
                <w:sz w:val="24"/>
                <w:szCs w:val="24"/>
              </w:rPr>
            </w:pPr>
            <w:r w:rsidRPr="00DF0BF9">
              <w:rPr>
                <w:rFonts w:ascii="Times New Roman" w:hAnsi="Times New Roman" w:cs="Times New Roman"/>
                <w:color w:val="000000"/>
                <w:sz w:val="24"/>
                <w:szCs w:val="24"/>
                <w:shd w:val="clear" w:color="auto" w:fill="FFFFFF"/>
              </w:rPr>
              <w:t>Дуги, волнистые линии, круги и овалы.</w:t>
            </w:r>
          </w:p>
        </w:tc>
      </w:tr>
      <w:tr w:rsidR="00955139" w:rsidTr="00EE7859">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Виды и формы контроля</w:t>
            </w:r>
          </w:p>
        </w:tc>
        <w:tc>
          <w:tcPr>
            <w:tcW w:w="8901" w:type="dxa"/>
          </w:tcPr>
          <w:p w:rsidR="00B4649D" w:rsidRPr="00DF0BF9" w:rsidRDefault="00B4649D" w:rsidP="00BF1A1C">
            <w:pPr>
              <w:tabs>
                <w:tab w:val="left" w:pos="147"/>
              </w:tabs>
              <w:rPr>
                <w:rFonts w:ascii="Times New Roman" w:eastAsia="Calibri" w:hAnsi="Times New Roman" w:cs="Times New Roman"/>
                <w:sz w:val="24"/>
                <w:szCs w:val="24"/>
              </w:rPr>
            </w:pPr>
            <w:r w:rsidRPr="00DF0BF9">
              <w:rPr>
                <w:rFonts w:ascii="Times New Roman" w:eastAsia="Calibri" w:hAnsi="Times New Roman" w:cs="Times New Roman"/>
                <w:sz w:val="24"/>
                <w:szCs w:val="24"/>
              </w:rPr>
              <w:t>Предварительный: входная комплексная диагностическая работа;</w:t>
            </w:r>
          </w:p>
          <w:p w:rsidR="00070045" w:rsidRPr="00DF0BF9" w:rsidRDefault="00B4649D" w:rsidP="00BF1A1C">
            <w:pPr>
              <w:tabs>
                <w:tab w:val="left" w:pos="147"/>
              </w:tabs>
              <w:rPr>
                <w:rFonts w:ascii="Times New Roman" w:hAnsi="Times New Roman" w:cs="Times New Roman"/>
                <w:i/>
                <w:color w:val="FF0000"/>
                <w:sz w:val="24"/>
                <w:szCs w:val="24"/>
              </w:rPr>
            </w:pPr>
            <w:r w:rsidRPr="00DF0BF9">
              <w:rPr>
                <w:rFonts w:ascii="Times New Roman" w:eastAsia="Calibri" w:hAnsi="Times New Roman" w:cs="Times New Roman"/>
                <w:sz w:val="24"/>
                <w:szCs w:val="24"/>
              </w:rPr>
              <w:t>Итоговый (контрольная работа за год): итоговая комплексная диагностическая работа, диктант.</w:t>
            </w:r>
          </w:p>
        </w:tc>
      </w:tr>
      <w:tr w:rsidR="00955139" w:rsidTr="00EE7859">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8</w:t>
            </w:r>
          </w:p>
        </w:tc>
        <w:tc>
          <w:tcPr>
            <w:tcW w:w="5870" w:type="dxa"/>
          </w:tcPr>
          <w:p w:rsidR="00955139"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Планируемые результаты</w:t>
            </w:r>
          </w:p>
        </w:tc>
        <w:tc>
          <w:tcPr>
            <w:tcW w:w="8901" w:type="dxa"/>
          </w:tcPr>
          <w:p w:rsidR="00DF0BF9" w:rsidRPr="00DF0BF9" w:rsidRDefault="00DF0BF9" w:rsidP="00BF1A1C">
            <w:pPr>
              <w:tabs>
                <w:tab w:val="left" w:pos="147"/>
              </w:tabs>
              <w:rPr>
                <w:rFonts w:ascii="Times New Roman" w:hAnsi="Times New Roman" w:cs="Times New Roman"/>
                <w:b/>
                <w:sz w:val="24"/>
                <w:szCs w:val="24"/>
              </w:rPr>
            </w:pPr>
            <w:r w:rsidRPr="00DF0BF9">
              <w:rPr>
                <w:rFonts w:ascii="Times New Roman" w:hAnsi="Times New Roman" w:cs="Times New Roman"/>
                <w:b/>
                <w:sz w:val="24"/>
                <w:szCs w:val="24"/>
              </w:rPr>
              <w:t>1 класс</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различать звуки на слух и в произношении;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анализировать слова по звуковому составу, составлять слова из букв и слогов разрезной азбуки;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плавно читать по слогам слова, предложения, короткие тексты;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писать строчные и прописные буквы;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списывать с классной доски и с букваря прочитанные и разобранные слова и предложения.</w:t>
            </w:r>
          </w:p>
          <w:p w:rsidR="00DF0BF9" w:rsidRPr="00DF0BF9" w:rsidRDefault="00DF0BF9" w:rsidP="00BF1A1C">
            <w:pPr>
              <w:tabs>
                <w:tab w:val="left" w:pos="147"/>
              </w:tabs>
              <w:rPr>
                <w:rFonts w:ascii="Times New Roman" w:hAnsi="Times New Roman" w:cs="Times New Roman"/>
                <w:b/>
                <w:sz w:val="24"/>
                <w:szCs w:val="24"/>
              </w:rPr>
            </w:pPr>
            <w:r w:rsidRPr="00DF0BF9">
              <w:rPr>
                <w:rFonts w:ascii="Times New Roman" w:hAnsi="Times New Roman" w:cs="Times New Roman"/>
                <w:b/>
                <w:sz w:val="24"/>
                <w:szCs w:val="24"/>
              </w:rPr>
              <w:t>2 класс</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списывать по слогам с рукописного и печатного текста;</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писать под диктовку слова, написание которых не расходится с произношением, простые по структуре предложения, текст после предварительного анализа;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писать предложения с заглавной буквы, в конце предложения ставить точку;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составлять по заданию предложения, выделять предложения из речи и текста.</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Обучающиеся должны уметь: читать по слогам короткие тексты; по вопросам учителя и иллюстрациям рассказывать, о чем читали или слушали.</w:t>
            </w:r>
          </w:p>
          <w:p w:rsidR="00DF0BF9" w:rsidRPr="00DF0BF9" w:rsidRDefault="00DF0BF9" w:rsidP="00BF1A1C">
            <w:pPr>
              <w:tabs>
                <w:tab w:val="left" w:pos="147"/>
              </w:tabs>
              <w:rPr>
                <w:rFonts w:ascii="Times New Roman" w:hAnsi="Times New Roman" w:cs="Times New Roman"/>
                <w:b/>
                <w:sz w:val="24"/>
                <w:szCs w:val="24"/>
              </w:rPr>
            </w:pPr>
            <w:r w:rsidRPr="00DF0BF9">
              <w:rPr>
                <w:rFonts w:ascii="Times New Roman" w:hAnsi="Times New Roman" w:cs="Times New Roman"/>
                <w:b/>
                <w:sz w:val="24"/>
                <w:szCs w:val="24"/>
              </w:rPr>
              <w:t>3 класс</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составлять предложения, выделять предложения из речи и текста, восстанавливать нарушенный порядок слов в предложении;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анализировать слова по звуковому составу;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различать гласные и согласные, сходные согласные, гласные ударные и безударные;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определять количество слогов в слове по количеству гласных, делить слова на </w:t>
            </w:r>
            <w:r w:rsidRPr="00DF0BF9">
              <w:rPr>
                <w:rFonts w:ascii="Times New Roman" w:hAnsi="Times New Roman" w:cs="Times New Roman"/>
                <w:sz w:val="24"/>
                <w:szCs w:val="24"/>
              </w:rPr>
              <w:lastRenderedPageBreak/>
              <w:t xml:space="preserve">слоги, переносить части слова при письме;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списывать текст целыми словами;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писать под диктовку текст (20-25 слов), включающий изученные орфограммы.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Обучающиеся должны знать: алфавит.</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осознанно и правильно читать текст вслух целыми словами после работы над ним под руководством учителя (20-25 слов);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трудные по смыслу и по слоговой структуре слова читать по слогам;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отвечать на вопросы по прочитанному;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высказывать свое отношение к поступку героя, событию;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пересказывать содержание прочитанного.</w:t>
            </w:r>
          </w:p>
          <w:p w:rsidR="00DF0BF9" w:rsidRPr="00DF0BF9" w:rsidRDefault="00DF0BF9" w:rsidP="00BF1A1C">
            <w:pPr>
              <w:tabs>
                <w:tab w:val="left" w:pos="147"/>
              </w:tabs>
              <w:rPr>
                <w:rFonts w:ascii="Times New Roman" w:hAnsi="Times New Roman" w:cs="Times New Roman"/>
                <w:b/>
                <w:sz w:val="24"/>
                <w:szCs w:val="24"/>
              </w:rPr>
            </w:pPr>
            <w:r w:rsidRPr="00DF0BF9">
              <w:rPr>
                <w:rFonts w:ascii="Times New Roman" w:hAnsi="Times New Roman" w:cs="Times New Roman"/>
                <w:b/>
                <w:sz w:val="24"/>
                <w:szCs w:val="24"/>
              </w:rPr>
              <w:t>4 класс</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составлять и распространять предложения, устанавливать связи между словами по вопросам;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ставить знаки препинания в конце предложения;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анализировать слова по звуковому составу;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списывать рукописный и печатный текст целыми словами и словосочетаниями;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писать под диктовку предложения и тексты (30-35 слов).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Обучающиеся должны знать: алфавит; расположение слов в алфавитном порядке в словаре.</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t xml:space="preserve">Обучающиеся должны уметь: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осознанно и правильно читать текст вслух целыми словами после работы над ним под руководством учителя (30-35 слов);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трудные по смыслу и по слоговой структуре слова читать по слогам;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отвечать на вопросы по прочитанному, осознавать последовательность, причинность и смысл прочитанного;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высказывать свое отношение к поступку героя, событию; </w:t>
            </w:r>
          </w:p>
          <w:p w:rsidR="00DF0BF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придумывать заглавие к прочитанному </w:t>
            </w:r>
          </w:p>
          <w:p w:rsidR="00955139" w:rsidRPr="00DF0BF9" w:rsidRDefault="00DF0BF9" w:rsidP="00BF1A1C">
            <w:pPr>
              <w:tabs>
                <w:tab w:val="left" w:pos="147"/>
              </w:tabs>
              <w:rPr>
                <w:rFonts w:ascii="Times New Roman" w:hAnsi="Times New Roman" w:cs="Times New Roman"/>
                <w:sz w:val="24"/>
                <w:szCs w:val="24"/>
              </w:rPr>
            </w:pPr>
            <w:r w:rsidRPr="00DF0BF9">
              <w:rPr>
                <w:rFonts w:ascii="Times New Roman" w:hAnsi="Times New Roman" w:cs="Times New Roman"/>
                <w:sz w:val="24"/>
                <w:szCs w:val="24"/>
              </w:rPr>
              <w:sym w:font="Symbol" w:char="F0B7"/>
            </w:r>
            <w:r w:rsidRPr="00DF0BF9">
              <w:rPr>
                <w:rFonts w:ascii="Times New Roman" w:hAnsi="Times New Roman" w:cs="Times New Roman"/>
                <w:sz w:val="24"/>
                <w:szCs w:val="24"/>
              </w:rPr>
              <w:t xml:space="preserve"> самостоятельно пересказывать содержание прочитанного.</w:t>
            </w:r>
          </w:p>
        </w:tc>
      </w:tr>
      <w:tr w:rsidR="00070045" w:rsidTr="00EE7859">
        <w:tc>
          <w:tcPr>
            <w:tcW w:w="617" w:type="dxa"/>
          </w:tcPr>
          <w:p w:rsidR="00070045"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5870" w:type="dxa"/>
          </w:tcPr>
          <w:p w:rsidR="00070045"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Список приложений к рабочей программе</w:t>
            </w:r>
          </w:p>
        </w:tc>
        <w:tc>
          <w:tcPr>
            <w:tcW w:w="8901" w:type="dxa"/>
          </w:tcPr>
          <w:p w:rsidR="00B4649D" w:rsidRPr="00DF0BF9" w:rsidRDefault="00B4649D" w:rsidP="00BF1A1C">
            <w:pPr>
              <w:pStyle w:val="a4"/>
              <w:shd w:val="clear" w:color="auto" w:fill="FFFFFF"/>
              <w:tabs>
                <w:tab w:val="left" w:pos="147"/>
              </w:tabs>
              <w:spacing w:before="0" w:beforeAutospacing="0" w:after="0" w:afterAutospacing="0"/>
              <w:contextualSpacing/>
              <w:jc w:val="both"/>
            </w:pPr>
            <w:r w:rsidRPr="00DF0BF9">
              <w:t>Календарно-тематическое планирование;</w:t>
            </w:r>
          </w:p>
          <w:p w:rsidR="00B4649D" w:rsidRPr="00DF0BF9" w:rsidRDefault="00B4649D" w:rsidP="00BF1A1C">
            <w:pPr>
              <w:pStyle w:val="a4"/>
              <w:shd w:val="clear" w:color="auto" w:fill="FFFFFF"/>
              <w:tabs>
                <w:tab w:val="left" w:pos="147"/>
              </w:tabs>
              <w:spacing w:before="0" w:beforeAutospacing="0" w:after="0" w:afterAutospacing="0"/>
              <w:contextualSpacing/>
              <w:jc w:val="both"/>
            </w:pPr>
            <w:r w:rsidRPr="00DF0BF9">
              <w:t>Методическое и материально-техническое обеспечение;</w:t>
            </w:r>
          </w:p>
          <w:p w:rsidR="00B4649D" w:rsidRPr="00DF0BF9" w:rsidRDefault="00B4649D" w:rsidP="00BF1A1C">
            <w:pPr>
              <w:pStyle w:val="a4"/>
              <w:shd w:val="clear" w:color="auto" w:fill="FFFFFF"/>
              <w:tabs>
                <w:tab w:val="left" w:pos="147"/>
              </w:tabs>
              <w:spacing w:before="0" w:beforeAutospacing="0" w:after="0" w:afterAutospacing="0"/>
              <w:contextualSpacing/>
              <w:jc w:val="both"/>
            </w:pPr>
            <w:r w:rsidRPr="00DF0BF9">
              <w:t>Система оценки достижения планируемых результатов;</w:t>
            </w:r>
          </w:p>
          <w:p w:rsidR="00070045" w:rsidRPr="00DF0BF9" w:rsidRDefault="00B4649D" w:rsidP="00BF1A1C">
            <w:pPr>
              <w:pStyle w:val="a4"/>
              <w:shd w:val="clear" w:color="auto" w:fill="FFFFFF"/>
              <w:tabs>
                <w:tab w:val="left" w:pos="147"/>
              </w:tabs>
              <w:spacing w:before="0" w:beforeAutospacing="0" w:after="0" w:afterAutospacing="0"/>
              <w:contextualSpacing/>
              <w:jc w:val="both"/>
              <w:rPr>
                <w:color w:val="000000"/>
              </w:rPr>
            </w:pPr>
            <w:r w:rsidRPr="00DF0BF9">
              <w:t>Контрольно-измерительные материалы.</w:t>
            </w:r>
          </w:p>
        </w:tc>
      </w:tr>
    </w:tbl>
    <w:p w:rsidR="00955139" w:rsidRPr="00955139" w:rsidRDefault="00955139" w:rsidP="00955139">
      <w:pPr>
        <w:jc w:val="center"/>
        <w:rPr>
          <w:rFonts w:ascii="Times New Roman" w:hAnsi="Times New Roman" w:cs="Times New Roman"/>
          <w:sz w:val="28"/>
          <w:szCs w:val="28"/>
        </w:rPr>
      </w:pPr>
    </w:p>
    <w:sectPr w:rsidR="00955139" w:rsidRPr="00955139" w:rsidSect="0044551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AEA04"/>
    <w:multiLevelType w:val="multilevel"/>
    <w:tmpl w:val="932AEA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D57CB6EA"/>
    <w:multiLevelType w:val="multilevel"/>
    <w:tmpl w:val="D57CB6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B16598"/>
    <w:multiLevelType w:val="multilevel"/>
    <w:tmpl w:val="11B165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15691CDA"/>
    <w:multiLevelType w:val="hybridMultilevel"/>
    <w:tmpl w:val="10D04438"/>
    <w:lvl w:ilvl="0" w:tplc="9B5E0FBE">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15:restartNumberingAfterBreak="0">
    <w:nsid w:val="15B36B00"/>
    <w:multiLevelType w:val="multilevel"/>
    <w:tmpl w:val="15B36B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19E64384"/>
    <w:multiLevelType w:val="multilevel"/>
    <w:tmpl w:val="19E643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1A20E112"/>
    <w:multiLevelType w:val="multilevel"/>
    <w:tmpl w:val="1A20E1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2A303798"/>
    <w:multiLevelType w:val="multilevel"/>
    <w:tmpl w:val="2A30379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15:restartNumberingAfterBreak="0">
    <w:nsid w:val="2C66593F"/>
    <w:multiLevelType w:val="multilevel"/>
    <w:tmpl w:val="2C66593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4E7111CC"/>
    <w:multiLevelType w:val="multilevel"/>
    <w:tmpl w:val="04548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6398B"/>
    <w:multiLevelType w:val="hybridMultilevel"/>
    <w:tmpl w:val="B0CCF93E"/>
    <w:lvl w:ilvl="0" w:tplc="48289BA2">
      <w:start w:val="1"/>
      <w:numFmt w:val="decimal"/>
      <w:lvlText w:val="%1."/>
      <w:lvlJc w:val="left"/>
      <w:pPr>
        <w:ind w:left="644" w:hanging="360"/>
      </w:pPr>
      <w:rPr>
        <w:rFonts w:ascii="Times New Roman" w:eastAsia="Times New Roman" w:hAnsi="Times New Roman" w:cs="Times New Roman"/>
        <w:b w:val="0"/>
        <w:color w:val="auto"/>
      </w:rPr>
    </w:lvl>
    <w:lvl w:ilvl="1" w:tplc="65CE257C">
      <w:start w:val="1"/>
      <w:numFmt w:val="decimal"/>
      <w:lvlText w:val="%2."/>
      <w:lvlJc w:val="left"/>
      <w:pPr>
        <w:tabs>
          <w:tab w:val="num" w:pos="1156"/>
        </w:tabs>
        <w:ind w:left="1156" w:hanging="360"/>
      </w:pPr>
      <w:rPr>
        <w:b w:val="0"/>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2" w15:restartNumberingAfterBreak="0">
    <w:nsid w:val="78437990"/>
    <w:multiLevelType w:val="multilevel"/>
    <w:tmpl w:val="DB7E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4"/>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9"/>
  </w:num>
  <w:num w:numId="9">
    <w:abstractNumId w:val="1"/>
  </w:num>
  <w:num w:numId="10">
    <w:abstractNumId w:val="6"/>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39"/>
    <w:rsid w:val="00050BFD"/>
    <w:rsid w:val="00070045"/>
    <w:rsid w:val="00145A75"/>
    <w:rsid w:val="00160436"/>
    <w:rsid w:val="00181744"/>
    <w:rsid w:val="00393F40"/>
    <w:rsid w:val="00445513"/>
    <w:rsid w:val="00470DC2"/>
    <w:rsid w:val="006300BC"/>
    <w:rsid w:val="006859D5"/>
    <w:rsid w:val="006D0B9D"/>
    <w:rsid w:val="008D13A1"/>
    <w:rsid w:val="00955139"/>
    <w:rsid w:val="00990CA5"/>
    <w:rsid w:val="009F1111"/>
    <w:rsid w:val="00A469C9"/>
    <w:rsid w:val="00A51314"/>
    <w:rsid w:val="00B226DF"/>
    <w:rsid w:val="00B4649D"/>
    <w:rsid w:val="00B9684E"/>
    <w:rsid w:val="00BE5C1A"/>
    <w:rsid w:val="00BF1A1C"/>
    <w:rsid w:val="00DF0BF9"/>
    <w:rsid w:val="00EA65AE"/>
    <w:rsid w:val="00E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A9F72-B22A-471C-A322-F64EF6CC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883">
      <w:bodyDiv w:val="1"/>
      <w:marLeft w:val="0"/>
      <w:marRight w:val="0"/>
      <w:marTop w:val="0"/>
      <w:marBottom w:val="0"/>
      <w:divBdr>
        <w:top w:val="none" w:sz="0" w:space="0" w:color="auto"/>
        <w:left w:val="none" w:sz="0" w:space="0" w:color="auto"/>
        <w:bottom w:val="none" w:sz="0" w:space="0" w:color="auto"/>
        <w:right w:val="none" w:sz="0" w:space="0" w:color="auto"/>
      </w:divBdr>
    </w:div>
    <w:div w:id="2124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Светлана Безелюк</cp:lastModifiedBy>
  <cp:revision>2</cp:revision>
  <dcterms:created xsi:type="dcterms:W3CDTF">2022-09-30T07:35:00Z</dcterms:created>
  <dcterms:modified xsi:type="dcterms:W3CDTF">2022-09-30T07:35:00Z</dcterms:modified>
</cp:coreProperties>
</file>