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71" w:rsidRPr="00445513" w:rsidRDefault="00E36B71" w:rsidP="00E36B71">
      <w:pPr>
        <w:tabs>
          <w:tab w:val="left" w:pos="23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«Адаптивная школа-интернат «Ступени» г. Перми»</w:t>
      </w:r>
    </w:p>
    <w:p w:rsidR="00E36B71" w:rsidRDefault="00E36B71" w:rsidP="00E36B71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B71" w:rsidRPr="00B4649D" w:rsidRDefault="00E36B71" w:rsidP="00E36B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0B9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F15AC" w:rsidRPr="007F15AC">
        <w:rPr>
          <w:rFonts w:ascii="Times New Roman" w:hAnsi="Times New Roman" w:cs="Times New Roman"/>
          <w:b/>
          <w:sz w:val="28"/>
          <w:szCs w:val="28"/>
        </w:rPr>
        <w:t xml:space="preserve">Психологическому сопровождению </w:t>
      </w:r>
    </w:p>
    <w:p w:rsidR="00E36B71" w:rsidRDefault="00E36B71" w:rsidP="00E3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7F1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15AC">
        <w:rPr>
          <w:rFonts w:ascii="Times New Roman" w:hAnsi="Times New Roman" w:cs="Times New Roman"/>
          <w:b/>
          <w:sz w:val="28"/>
          <w:szCs w:val="28"/>
        </w:rPr>
        <w:t>Василюк</w:t>
      </w:r>
      <w:proofErr w:type="spellEnd"/>
      <w:r w:rsidR="007F15AC">
        <w:rPr>
          <w:rFonts w:ascii="Times New Roman" w:hAnsi="Times New Roman" w:cs="Times New Roman"/>
          <w:b/>
          <w:sz w:val="28"/>
          <w:szCs w:val="28"/>
        </w:rPr>
        <w:t xml:space="preserve"> Антон Андреевич</w:t>
      </w:r>
    </w:p>
    <w:p w:rsidR="00E36B71" w:rsidRPr="006D0B9D" w:rsidRDefault="00E36B71" w:rsidP="00E36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49"/>
        <w:gridCol w:w="8022"/>
      </w:tblGrid>
      <w:tr w:rsidR="00E36B71" w:rsidRPr="00B4649D" w:rsidTr="003E247C">
        <w:tc>
          <w:tcPr>
            <w:tcW w:w="617" w:type="dxa"/>
          </w:tcPr>
          <w:p w:rsidR="00E36B71" w:rsidRPr="00B4649D" w:rsidRDefault="00E36B71" w:rsidP="003E2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E36B71" w:rsidRPr="00B4649D" w:rsidRDefault="00E36B71" w:rsidP="003E2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8022" w:type="dxa"/>
          </w:tcPr>
          <w:p w:rsidR="00E36B71" w:rsidRPr="00B4649D" w:rsidRDefault="00E36B71" w:rsidP="003E2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8022" w:type="dxa"/>
          </w:tcPr>
          <w:p w:rsidR="00E36B71" w:rsidRPr="007F15AC" w:rsidRDefault="00E36B71" w:rsidP="007F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AC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рабочая программа коррекционного курса </w:t>
            </w:r>
            <w:r w:rsidR="007F15AC" w:rsidRPr="007F15AC">
              <w:rPr>
                <w:rFonts w:ascii="Times New Roman" w:hAnsi="Times New Roman" w:cs="Times New Roman"/>
                <w:sz w:val="24"/>
                <w:szCs w:val="24"/>
              </w:rPr>
              <w:t>«Всестороннее развитие»</w:t>
            </w:r>
            <w:r w:rsidR="007F15AC">
              <w:rPr>
                <w:rFonts w:ascii="Times New Roman" w:hAnsi="Times New Roman" w:cs="Times New Roman"/>
                <w:sz w:val="24"/>
                <w:szCs w:val="24"/>
              </w:rPr>
              <w:t xml:space="preserve"> 6-9 классы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8022" w:type="dxa"/>
          </w:tcPr>
          <w:p w:rsidR="007F15AC" w:rsidRPr="007F15AC" w:rsidRDefault="007F15AC" w:rsidP="007F15AC">
            <w:pPr>
              <w:pStyle w:val="a4"/>
              <w:shd w:val="clear" w:color="auto" w:fill="FFFFFF"/>
              <w:spacing w:after="0"/>
              <w:jc w:val="both"/>
            </w:pPr>
            <w:r w:rsidRPr="007F15AC">
              <w:t>1.</w:t>
            </w:r>
            <w:r w:rsidRPr="007F15AC">
              <w:tab/>
              <w:t xml:space="preserve"> Федерального закона «Об образовании в Российской Федерации» от 29 декабря 2012 </w:t>
            </w:r>
            <w:proofErr w:type="gramStart"/>
            <w:r w:rsidRPr="007F15AC">
              <w:t>года  №</w:t>
            </w:r>
            <w:proofErr w:type="gramEnd"/>
            <w:r w:rsidRPr="007F15AC">
              <w:t xml:space="preserve"> 273;</w:t>
            </w:r>
          </w:p>
          <w:p w:rsidR="007F15AC" w:rsidRPr="007F15AC" w:rsidRDefault="007F15AC" w:rsidP="007F15AC">
            <w:pPr>
              <w:pStyle w:val="a4"/>
              <w:shd w:val="clear" w:color="auto" w:fill="FFFFFF"/>
              <w:spacing w:after="0"/>
              <w:jc w:val="both"/>
            </w:pPr>
            <w:r w:rsidRPr="007F15AC">
              <w:t>2.</w:t>
            </w:r>
            <w:r w:rsidRPr="007F15AC">
              <w:tab/>
              <w:t xml:space="preserve">Приказ Министерства образования и науки РФ от 19 декабря 2014 г. № </w:t>
            </w:r>
            <w:proofErr w:type="gramStart"/>
            <w:r w:rsidRPr="007F15AC">
              <w:t>1599  “</w:t>
            </w:r>
            <w:proofErr w:type="gramEnd"/>
            <w:r w:rsidRPr="007F15AC">
      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      </w:r>
          </w:p>
          <w:p w:rsidR="007F15AC" w:rsidRPr="007F15AC" w:rsidRDefault="007F15AC" w:rsidP="007F15AC">
            <w:pPr>
              <w:pStyle w:val="a4"/>
              <w:shd w:val="clear" w:color="auto" w:fill="FFFFFF"/>
              <w:spacing w:after="0"/>
              <w:jc w:val="both"/>
            </w:pPr>
            <w:r w:rsidRPr="007F15AC">
              <w:t>3.</w:t>
            </w:r>
            <w:r w:rsidRPr="007F15AC">
              <w:tab/>
              <w:t xml:space="preserve">Примерная адаптированная основная общеобразовательная программа образования обучающихся с умственной отсталость (интеллектуальными </w:t>
            </w:r>
            <w:proofErr w:type="gramStart"/>
            <w:r w:rsidRPr="007F15AC">
              <w:t>нарушениями)  одобренным</w:t>
            </w:r>
            <w:proofErr w:type="gramEnd"/>
            <w:r w:rsidRPr="007F15AC">
              <w:t xml:space="preserve">  решением федерального учебно-методического объединения по общему образованию (протокол  от 22 декабря  2015 г. № 4/15)</w:t>
            </w:r>
          </w:p>
          <w:p w:rsidR="007F15AC" w:rsidRPr="007F15AC" w:rsidRDefault="007F15AC" w:rsidP="007F15AC">
            <w:pPr>
              <w:pStyle w:val="a4"/>
              <w:shd w:val="clear" w:color="auto" w:fill="FFFFFF"/>
              <w:spacing w:after="0"/>
              <w:jc w:val="both"/>
            </w:pPr>
            <w:r w:rsidRPr="007F15AC">
              <w:t>4.</w:t>
            </w:r>
            <w:r w:rsidRPr="007F15AC">
              <w:tab/>
      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N 38528)</w:t>
            </w:r>
          </w:p>
          <w:p w:rsidR="007F15AC" w:rsidRPr="007F15AC" w:rsidRDefault="007F15AC" w:rsidP="007F15AC">
            <w:pPr>
              <w:pStyle w:val="a4"/>
              <w:shd w:val="clear" w:color="auto" w:fill="FFFFFF"/>
              <w:spacing w:after="0"/>
              <w:jc w:val="both"/>
            </w:pPr>
            <w:r w:rsidRPr="007F15AC">
              <w:lastRenderedPageBreak/>
              <w:t>5.</w:t>
            </w:r>
            <w:r w:rsidRPr="007F15AC">
              <w:tab/>
              <w:t xml:space="preserve">Адаптированная основная общеобразовательная программа для детей с умственной отсталостью (интеллектуальными нарушениями) для 1подготовительного, 6-9 классов в соответствии с ФГОС образования обучающихся с умственной отсталостью (интеллектуальными нарушениями) Адаптивная школа-интернат «Ступени </w:t>
            </w:r>
            <w:proofErr w:type="spellStart"/>
            <w:r w:rsidRPr="007F15AC">
              <w:t>г.Перми</w:t>
            </w:r>
            <w:proofErr w:type="spellEnd"/>
            <w:r w:rsidRPr="007F15AC">
              <w:t xml:space="preserve">» (принято на </w:t>
            </w:r>
            <w:proofErr w:type="spellStart"/>
            <w:r w:rsidRPr="007F15AC">
              <w:t>пед</w:t>
            </w:r>
            <w:proofErr w:type="spellEnd"/>
            <w:r w:rsidRPr="007F15AC">
              <w:t>. Совете протокол № 6 от 31.08.2016г.</w:t>
            </w:r>
            <w:proofErr w:type="gramStart"/>
            <w:r w:rsidRPr="007F15AC">
              <w:t>,  утверждено</w:t>
            </w:r>
            <w:proofErr w:type="gramEnd"/>
            <w:r w:rsidRPr="007F15AC">
              <w:t xml:space="preserve"> директором ОУ приказ № 208 от 30.09.2016 года.</w:t>
            </w:r>
          </w:p>
          <w:p w:rsidR="00E36B71" w:rsidRPr="007F15AC" w:rsidRDefault="007F15AC" w:rsidP="007F15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F15AC">
              <w:t>6.</w:t>
            </w:r>
            <w:r w:rsidRPr="007F15AC">
              <w:tab/>
              <w:t xml:space="preserve">Учебный план для обучающихся с умственной отсталостью (интеллектуальными нарушениями)  VII-IX классы в соответствии c примерной  адаптированной основной общеобразовательной программы образования обучающихся с умственной отсталостью (интеллектуальными нарушениями) Муниципального  бюджетного общеобразовательного  учреждения  Адаптивная школа-интернат «Ступени </w:t>
            </w:r>
            <w:proofErr w:type="spellStart"/>
            <w:r w:rsidRPr="007F15AC">
              <w:t>г.Перми</w:t>
            </w:r>
            <w:proofErr w:type="spellEnd"/>
            <w:r w:rsidRPr="007F15AC">
              <w:t>» на 2022-2023 учебный год.</w:t>
            </w:r>
          </w:p>
        </w:tc>
      </w:tr>
      <w:tr w:rsidR="00E36B71" w:rsidTr="003E247C">
        <w:trPr>
          <w:trHeight w:val="322"/>
        </w:trPr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8022" w:type="dxa"/>
          </w:tcPr>
          <w:p w:rsidR="00E36B71" w:rsidRPr="007F15AC" w:rsidRDefault="007F15AC" w:rsidP="003E247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Cs w:val="28"/>
              </w:rPr>
            </w:pPr>
            <w:r w:rsidRPr="007F15AC">
              <w:rPr>
                <w:szCs w:val="28"/>
              </w:rPr>
              <w:t>Не предусмотрены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8022" w:type="dxa"/>
          </w:tcPr>
          <w:p w:rsidR="007F15AC" w:rsidRPr="007F15AC" w:rsidRDefault="007F15AC" w:rsidP="007F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>Цель курса: 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обучающихся.</w:t>
            </w:r>
          </w:p>
          <w:p w:rsidR="007F15AC" w:rsidRPr="007F15AC" w:rsidRDefault="007F15AC" w:rsidP="007F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>Задачи курса:</w:t>
            </w:r>
          </w:p>
          <w:p w:rsidR="007F15AC" w:rsidRPr="007F15AC" w:rsidRDefault="007F15AC" w:rsidP="007F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формировать, развивать, совершенствовать и корректировать познавательные процессы (восприятия, внимания, памяти, мышления);</w:t>
            </w:r>
          </w:p>
          <w:p w:rsidR="007F15AC" w:rsidRPr="007F15AC" w:rsidRDefault="007F15AC" w:rsidP="007F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позитивную учебную мотивацию;</w:t>
            </w:r>
          </w:p>
          <w:p w:rsidR="007F15AC" w:rsidRPr="007F15AC" w:rsidRDefault="007F15AC" w:rsidP="007F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эмоционально-личностную сферу (в том числе снятие тревожности, робости, агрессивно-защитных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реакций,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адекватной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самооценки,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коммуникативных способностей).</w:t>
            </w:r>
          </w:p>
          <w:p w:rsidR="007F15AC" w:rsidRPr="007F15AC" w:rsidRDefault="007F15AC" w:rsidP="007F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реализовывать комплексное психолого-медико-социального сопровождение обучающихся (в соответствии с рекомендациями психолого-медико-педагогической комиссии (ПМПК);</w:t>
            </w:r>
          </w:p>
          <w:p w:rsidR="00E36B71" w:rsidRPr="00EA65AE" w:rsidRDefault="007F15AC" w:rsidP="007F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15AC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информационно-просветительскую и консультативную работу с родителями (законными представителями) обучающихся с ТМНР.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8022" w:type="dxa"/>
          </w:tcPr>
          <w:p w:rsidR="00E36B71" w:rsidRPr="00A469C9" w:rsidRDefault="007F15AC" w:rsidP="003E247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Занятия проводятся 1 раз в неделю. Программа рассчитана на весь учебный год, т.е. 34 учебных недели, т.е. 34 учебных часа. 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022" w:type="dxa"/>
          </w:tcPr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Содержание программы в 6 классе: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Диагностика</w:t>
            </w:r>
            <w:r w:rsidRPr="007F15AC">
              <w:rPr>
                <w:color w:val="auto"/>
                <w:szCs w:val="28"/>
              </w:rPr>
              <w:tab/>
              <w:t>ВПФ.</w:t>
            </w:r>
            <w:r w:rsidRPr="007F15AC">
              <w:rPr>
                <w:color w:val="auto"/>
                <w:szCs w:val="28"/>
              </w:rPr>
              <w:tab/>
              <w:t>Развитие</w:t>
            </w:r>
            <w:r w:rsidRPr="007F15AC">
              <w:rPr>
                <w:color w:val="auto"/>
                <w:szCs w:val="28"/>
              </w:rPr>
              <w:tab/>
              <w:t>высших</w:t>
            </w:r>
            <w:r w:rsidRPr="007F15AC">
              <w:rPr>
                <w:color w:val="auto"/>
                <w:szCs w:val="28"/>
              </w:rPr>
              <w:tab/>
              <w:t>психических</w:t>
            </w:r>
            <w:r w:rsidRPr="007F15AC">
              <w:rPr>
                <w:color w:val="auto"/>
                <w:szCs w:val="28"/>
              </w:rPr>
              <w:tab/>
              <w:t>функций:</w:t>
            </w:r>
            <w:r w:rsidRPr="007F15AC">
              <w:rPr>
                <w:color w:val="auto"/>
                <w:szCs w:val="28"/>
              </w:rPr>
              <w:tab/>
              <w:t>внимания, различных видов мышления (логического, абстрактного, вербального и т.</w:t>
            </w:r>
            <w:bookmarkStart w:id="0" w:name="_GoBack"/>
            <w:bookmarkEnd w:id="0"/>
            <w:r w:rsidRPr="007F15AC">
              <w:rPr>
                <w:color w:val="auto"/>
                <w:szCs w:val="28"/>
              </w:rPr>
              <w:t>д.), памяти, воображения, речи. Развитие пространственных представлений. Развитие внутреннего плана действия. Установление закономерностей и развитие гибкости мышления.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Развитие эмоционально-волевой сферы: работа с тревожностью, агрессией. Работа с конфликтами. Теоретические данные и практические навыки разрешения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конфликтов.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Содержание программы в 7 классе: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 xml:space="preserve">Диагностика ВПФ. Развитие высших психических функций. Формирование учебной мотивации. Снятие тревожности и других невротических комплексов. Развитие навыков совместной деятельности и чувства ответственности за принятое решение. Формирование навыков построения внутреннего плана действий, овладение приемами самоконтроля и </w:t>
            </w:r>
            <w:proofErr w:type="spellStart"/>
            <w:r w:rsidRPr="007F15AC">
              <w:rPr>
                <w:color w:val="auto"/>
                <w:szCs w:val="28"/>
              </w:rPr>
              <w:t>саморегуляции</w:t>
            </w:r>
            <w:proofErr w:type="spellEnd"/>
            <w:r w:rsidRPr="007F15AC">
              <w:rPr>
                <w:color w:val="auto"/>
                <w:szCs w:val="28"/>
              </w:rPr>
              <w:t>.</w:t>
            </w:r>
            <w:r w:rsidRPr="007F15AC">
              <w:rPr>
                <w:color w:val="auto"/>
                <w:szCs w:val="28"/>
              </w:rPr>
              <w:tab/>
              <w:t>Развитие</w:t>
            </w:r>
            <w:r w:rsidRPr="007F15AC">
              <w:rPr>
                <w:color w:val="auto"/>
                <w:szCs w:val="28"/>
              </w:rPr>
              <w:tab/>
              <w:t>рефлексивной</w:t>
            </w:r>
            <w:r w:rsidRPr="007F15AC">
              <w:rPr>
                <w:color w:val="auto"/>
                <w:szCs w:val="28"/>
              </w:rPr>
              <w:tab/>
              <w:t>деятельности.</w:t>
            </w:r>
            <w:r w:rsidRPr="007F15AC">
              <w:rPr>
                <w:color w:val="auto"/>
                <w:szCs w:val="28"/>
              </w:rPr>
              <w:tab/>
              <w:t>Формирование</w:t>
            </w:r>
            <w:r w:rsidRPr="007F15AC">
              <w:rPr>
                <w:color w:val="auto"/>
                <w:szCs w:val="28"/>
              </w:rPr>
              <w:tab/>
              <w:t>адекватной самооценки.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Содержание программы в 8 классе: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Определение уровня интеллектуального и личностного развития обучающихся. Формирование учебной мотивации. Снятие тревожности и других невротических комплексов. Развитие навыков совместной деятельности и чувства ответственности за принятое решение. Формирование навыков построения внутреннего плана действий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 xml:space="preserve">Овладение приемами самоконтроля и </w:t>
            </w:r>
            <w:proofErr w:type="spellStart"/>
            <w:r w:rsidRPr="007F15AC">
              <w:rPr>
                <w:color w:val="auto"/>
                <w:szCs w:val="28"/>
              </w:rPr>
              <w:t>саморегуляции</w:t>
            </w:r>
            <w:proofErr w:type="spellEnd"/>
            <w:r w:rsidRPr="007F15AC">
              <w:rPr>
                <w:color w:val="auto"/>
                <w:szCs w:val="28"/>
              </w:rPr>
              <w:t>. Развитие рефлексивной деятельности.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lastRenderedPageBreak/>
              <w:t>Развитие профессионального самоопределения. Представления человека о себе, своих личных качествах, «Я — образ». Что такое искать своё «я»? В чем состоит индивидуальность и неповторимость личности? Самораскрытие, самопознание. Труд в жизни</w:t>
            </w:r>
            <w:r w:rsidRPr="007F15AC">
              <w:rPr>
                <w:color w:val="auto"/>
                <w:szCs w:val="28"/>
              </w:rPr>
              <w:tab/>
              <w:t>человека</w:t>
            </w:r>
            <w:r w:rsidRPr="007F15AC">
              <w:rPr>
                <w:color w:val="auto"/>
                <w:szCs w:val="28"/>
              </w:rPr>
              <w:tab/>
              <w:t>и</w:t>
            </w:r>
            <w:r w:rsidRPr="007F15AC">
              <w:rPr>
                <w:color w:val="auto"/>
                <w:szCs w:val="28"/>
              </w:rPr>
              <w:tab/>
              <w:t>общества.</w:t>
            </w:r>
            <w:r w:rsidRPr="007F15AC">
              <w:rPr>
                <w:color w:val="auto"/>
                <w:szCs w:val="28"/>
              </w:rPr>
              <w:tab/>
              <w:t>Разнообразие</w:t>
            </w:r>
            <w:r w:rsidRPr="007F15AC">
              <w:rPr>
                <w:color w:val="auto"/>
                <w:szCs w:val="28"/>
              </w:rPr>
              <w:tab/>
              <w:t>профессий.</w:t>
            </w:r>
            <w:r w:rsidRPr="007F15AC">
              <w:rPr>
                <w:color w:val="auto"/>
                <w:szCs w:val="28"/>
              </w:rPr>
              <w:tab/>
              <w:t>Развитие</w:t>
            </w:r>
            <w:r w:rsidRPr="007F15AC">
              <w:rPr>
                <w:color w:val="auto"/>
                <w:szCs w:val="28"/>
              </w:rPr>
              <w:tab/>
              <w:t>личности</w:t>
            </w:r>
            <w:r w:rsidRPr="007F15AC">
              <w:rPr>
                <w:color w:val="auto"/>
                <w:szCs w:val="28"/>
              </w:rPr>
              <w:tab/>
              <w:t>и профессиональное самоопределение. Составление словаря профессий. Личностные особенности и выбор профессии. Особенности характера и темперамента.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Содержание программы в 9 классе: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Определение уровня интеллектуального и личностного развития. Развитие высших психических функций. Знакомство с методами тренировки внимания. Знакомство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 xml:space="preserve"> </w:t>
            </w:r>
          </w:p>
          <w:p w:rsidR="007F15AC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с</w:t>
            </w:r>
            <w:r w:rsidRPr="007F15AC">
              <w:rPr>
                <w:color w:val="auto"/>
                <w:szCs w:val="28"/>
              </w:rPr>
              <w:tab/>
              <w:t>методами</w:t>
            </w:r>
            <w:r w:rsidRPr="007F15AC">
              <w:rPr>
                <w:color w:val="auto"/>
                <w:szCs w:val="28"/>
              </w:rPr>
              <w:tab/>
              <w:t>эффективного</w:t>
            </w:r>
            <w:r w:rsidRPr="007F15AC">
              <w:rPr>
                <w:color w:val="auto"/>
                <w:szCs w:val="28"/>
              </w:rPr>
              <w:tab/>
              <w:t>запоминания.</w:t>
            </w:r>
            <w:r w:rsidRPr="007F15AC">
              <w:rPr>
                <w:color w:val="auto"/>
                <w:szCs w:val="28"/>
              </w:rPr>
              <w:tab/>
              <w:t>Тренировки</w:t>
            </w:r>
            <w:r w:rsidRPr="007F15AC">
              <w:rPr>
                <w:color w:val="auto"/>
                <w:szCs w:val="28"/>
              </w:rPr>
              <w:tab/>
              <w:t>логического,</w:t>
            </w:r>
            <w:r w:rsidRPr="007F15AC">
              <w:rPr>
                <w:color w:val="auto"/>
                <w:szCs w:val="28"/>
              </w:rPr>
              <w:tab/>
              <w:t>визуального, структурного мышления. Задания на креативность.</w:t>
            </w:r>
          </w:p>
          <w:p w:rsidR="00E36B71" w:rsidRPr="007F15AC" w:rsidRDefault="007F15AC" w:rsidP="007F15AC">
            <w:pPr>
              <w:pStyle w:val="Default"/>
              <w:jc w:val="both"/>
              <w:rPr>
                <w:color w:val="auto"/>
                <w:szCs w:val="28"/>
              </w:rPr>
            </w:pPr>
            <w:r w:rsidRPr="007F15AC">
              <w:rPr>
                <w:color w:val="auto"/>
                <w:szCs w:val="28"/>
              </w:rPr>
              <w:t>Развитие профессионального самоопределения. Знакомство с профессиями, востребованными в стране, регионе. Учебные заведения региона. Определение типа будущей профессии, учитывая склонности, интересы, способности. Зависимость жизненных планов, карьерных устремлений человека от состояния здоровья. Составление индивидуальной траектории профессионального развития.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8022" w:type="dxa"/>
          </w:tcPr>
          <w:p w:rsidR="00E36B71" w:rsidRPr="007F15AC" w:rsidRDefault="00E36B71" w:rsidP="003E24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5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текущий, </w:t>
            </w:r>
            <w:r w:rsidR="007F15AC" w:rsidRPr="007F15AC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7F15AC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E36B71" w:rsidRPr="007F15AC" w:rsidRDefault="00E36B71" w:rsidP="003E24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5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E36B71" w:rsidRPr="007F15AC" w:rsidRDefault="007F15AC" w:rsidP="003E247C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8"/>
              </w:rPr>
            </w:pPr>
            <w:r w:rsidRPr="007F15A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="00E36B71" w:rsidRPr="007F15AC">
              <w:rPr>
                <w:rFonts w:ascii="Times New Roman" w:eastAsia="Calibri" w:hAnsi="Times New Roman" w:cs="Times New Roman"/>
                <w:sz w:val="24"/>
                <w:szCs w:val="28"/>
              </w:rPr>
              <w:t>ходная ком</w:t>
            </w:r>
            <w:r w:rsidRPr="007F15AC">
              <w:rPr>
                <w:rFonts w:ascii="Times New Roman" w:eastAsia="Calibri" w:hAnsi="Times New Roman" w:cs="Times New Roman"/>
                <w:sz w:val="24"/>
                <w:szCs w:val="28"/>
              </w:rPr>
              <w:t>плексная диагностическая работа, наблюдение.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022" w:type="dxa"/>
          </w:tcPr>
          <w:p w:rsidR="007F15AC" w:rsidRPr="007F15AC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t>Личностные результаты (система ценностных отношений обучающегося): •</w:t>
            </w:r>
            <w:r w:rsidRPr="007F15AC">
              <w:rPr>
                <w:color w:val="auto"/>
              </w:rPr>
              <w:tab/>
              <w:t>Положительное отношение к школе.</w:t>
            </w:r>
          </w:p>
          <w:p w:rsidR="007F15AC" w:rsidRPr="007F15AC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t>•</w:t>
            </w:r>
            <w:r w:rsidRPr="007F15AC">
              <w:rPr>
                <w:color w:val="auto"/>
              </w:rPr>
              <w:tab/>
              <w:t>Принятие социальной роли ученика.</w:t>
            </w:r>
          </w:p>
          <w:p w:rsidR="007F15AC" w:rsidRPr="007F15AC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t>•</w:t>
            </w:r>
            <w:r w:rsidRPr="007F15AC">
              <w:rPr>
                <w:color w:val="auto"/>
              </w:rPr>
              <w:tab/>
              <w:t>Учебно-познавательный интерес к новому учебному материалу и способам решения новой задачи.</w:t>
            </w:r>
          </w:p>
          <w:p w:rsidR="007F15AC" w:rsidRPr="007F15AC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t>•</w:t>
            </w:r>
            <w:r w:rsidRPr="007F15AC">
              <w:rPr>
                <w:color w:val="auto"/>
              </w:rPr>
              <w:tab/>
              <w:t>Способность к оценке своей учебной деятельности.</w:t>
            </w:r>
          </w:p>
          <w:p w:rsidR="007F15AC" w:rsidRPr="007F15AC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t>•</w:t>
            </w:r>
            <w:r w:rsidRPr="007F15AC">
              <w:rPr>
                <w:color w:val="auto"/>
              </w:rPr>
              <w:tab/>
              <w:t>Знание основных моральных норм и ориентация на их выполнение.</w:t>
            </w:r>
          </w:p>
          <w:p w:rsidR="007F15AC" w:rsidRPr="007F15AC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t>•</w:t>
            </w:r>
            <w:r w:rsidRPr="007F15AC">
              <w:rPr>
                <w:color w:val="auto"/>
              </w:rPr>
              <w:tab/>
              <w:t>Развитие самостоятельности и личной ответственности за свои поступки.</w:t>
            </w:r>
          </w:p>
          <w:p w:rsidR="007F15AC" w:rsidRPr="007F15AC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lastRenderedPageBreak/>
              <w:t>•</w:t>
            </w:r>
            <w:r w:rsidRPr="007F15AC">
              <w:rPr>
                <w:color w:val="auto"/>
              </w:rPr>
              <w:tab/>
              <w:t>Адекватно судить о причинах своего успеха/неуспеха в учении, связывая успех с усилиями, трудолюбием, старанием.</w:t>
            </w:r>
          </w:p>
          <w:p w:rsidR="00E36B71" w:rsidRPr="00070045" w:rsidRDefault="007F15AC" w:rsidP="007F15AC">
            <w:pPr>
              <w:pStyle w:val="Default"/>
              <w:contextualSpacing/>
              <w:jc w:val="both"/>
              <w:rPr>
                <w:color w:val="auto"/>
              </w:rPr>
            </w:pPr>
            <w:r w:rsidRPr="007F15AC">
              <w:rPr>
                <w:color w:val="auto"/>
              </w:rPr>
              <w:t>•</w:t>
            </w:r>
            <w:r w:rsidRPr="007F15AC">
              <w:rPr>
                <w:color w:val="auto"/>
              </w:rPr>
              <w:tab/>
              <w:t>Готовность</w:t>
            </w:r>
            <w:r w:rsidRPr="007F15AC">
              <w:rPr>
                <w:color w:val="auto"/>
              </w:rPr>
              <w:tab/>
              <w:t>совершить</w:t>
            </w:r>
            <w:r w:rsidRPr="007F15AC">
              <w:rPr>
                <w:color w:val="auto"/>
              </w:rPr>
              <w:tab/>
              <w:t>дальнейший</w:t>
            </w:r>
            <w:r w:rsidRPr="007F15AC">
              <w:rPr>
                <w:color w:val="auto"/>
              </w:rPr>
              <w:tab/>
              <w:t>профессиональный</w:t>
            </w:r>
            <w:r w:rsidRPr="007F15AC">
              <w:rPr>
                <w:color w:val="auto"/>
              </w:rPr>
              <w:tab/>
              <w:t>выбор,</w:t>
            </w:r>
            <w:r w:rsidRPr="007F15AC">
              <w:rPr>
                <w:color w:val="auto"/>
              </w:rPr>
              <w:tab/>
              <w:t>соответствующий интересам, склонностям, состоянию здоровья.</w:t>
            </w:r>
          </w:p>
        </w:tc>
      </w:tr>
      <w:tr w:rsidR="00E36B71" w:rsidTr="003E247C">
        <w:tc>
          <w:tcPr>
            <w:tcW w:w="617" w:type="dxa"/>
          </w:tcPr>
          <w:p w:rsidR="00E36B71" w:rsidRDefault="00E36B71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49" w:type="dxa"/>
          </w:tcPr>
          <w:p w:rsidR="00E36B71" w:rsidRPr="00070045" w:rsidRDefault="00E36B71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8022" w:type="dxa"/>
          </w:tcPr>
          <w:p w:rsidR="00E36B71" w:rsidRPr="00EA65AE" w:rsidRDefault="00E36B71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E36B71" w:rsidRPr="00EA65AE" w:rsidRDefault="00E36B71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E36B71" w:rsidRPr="00EA65AE" w:rsidRDefault="00E36B71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</w:pPr>
            <w:r w:rsidRPr="00EA65AE">
              <w:t>Система оценки достижения планируемых результатов;</w:t>
            </w:r>
          </w:p>
          <w:p w:rsidR="00E36B71" w:rsidRPr="00070045" w:rsidRDefault="00E36B71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EA65AE">
              <w:t>Контрольно-измерительные материалы.</w:t>
            </w:r>
          </w:p>
        </w:tc>
      </w:tr>
    </w:tbl>
    <w:p w:rsidR="00E36B71" w:rsidRPr="00955139" w:rsidRDefault="00E36B71" w:rsidP="00E3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2B2" w:rsidRDefault="004442B2"/>
    <w:sectPr w:rsidR="004442B2" w:rsidSect="0044551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95"/>
    <w:rsid w:val="004442B2"/>
    <w:rsid w:val="007F15AC"/>
    <w:rsid w:val="00D35D95"/>
    <w:rsid w:val="00E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9FD3"/>
  <w15:chartTrackingRefBased/>
  <w15:docId w15:val="{C1ABFC45-DFBA-4174-B557-337DDB8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B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2022-08-20T10:05:00Z</dcterms:created>
  <dcterms:modified xsi:type="dcterms:W3CDTF">2022-08-20T10:40:00Z</dcterms:modified>
</cp:coreProperties>
</file>